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075B1" w:rsidRPr="00517DF1" w:rsidRDefault="00B075B1">
      <w:pPr>
        <w:pStyle w:val="normal0"/>
        <w:spacing w:after="0" w:line="240" w:lineRule="auto"/>
        <w:rPr>
          <w:rFonts w:ascii="Cambria" w:eastAsia="Cambria" w:hAnsi="Cambria" w:cs="Cambria"/>
          <w:b/>
          <w:sz w:val="20"/>
          <w:szCs w:val="18"/>
        </w:rPr>
      </w:pPr>
      <w:bookmarkStart w:id="0" w:name="_gjdgxs" w:colFirst="0" w:colLast="0"/>
      <w:bookmarkEnd w:id="0"/>
      <w:r w:rsidRPr="00517DF1">
        <w:rPr>
          <w:rFonts w:ascii="Cambria" w:eastAsia="Cambria" w:hAnsi="Cambria" w:cs="Cambria"/>
          <w:b/>
          <w:sz w:val="20"/>
          <w:szCs w:val="18"/>
        </w:rPr>
        <w:t>Kelsey McGrath</w:t>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r w:rsidRPr="00517DF1">
        <w:rPr>
          <w:rFonts w:ascii="Cambria" w:eastAsia="Cambria" w:hAnsi="Cambria" w:cs="Cambria"/>
          <w:b/>
          <w:sz w:val="20"/>
          <w:szCs w:val="18"/>
        </w:rPr>
        <w:tab/>
      </w:r>
    </w:p>
    <w:p w:rsidR="002C0C58" w:rsidRPr="00517DF1" w:rsidRDefault="000B1694">
      <w:pPr>
        <w:pStyle w:val="normal0"/>
        <w:spacing w:after="0" w:line="240" w:lineRule="auto"/>
        <w:rPr>
          <w:rFonts w:ascii="Cambria" w:eastAsia="Cambria" w:hAnsi="Cambria" w:cs="Cambria"/>
          <w:b/>
          <w:sz w:val="20"/>
          <w:szCs w:val="18"/>
        </w:rPr>
      </w:pPr>
      <w:r w:rsidRPr="00517DF1">
        <w:rPr>
          <w:rFonts w:ascii="Cambria" w:eastAsia="Cambria" w:hAnsi="Cambria" w:cs="Cambria"/>
          <w:b/>
          <w:sz w:val="20"/>
          <w:szCs w:val="18"/>
        </w:rPr>
        <w:t>G</w:t>
      </w:r>
      <w:r w:rsidR="00B075B1" w:rsidRPr="00517DF1">
        <w:rPr>
          <w:rFonts w:ascii="Cambria" w:eastAsia="Cambria" w:hAnsi="Cambria" w:cs="Cambria"/>
          <w:b/>
          <w:sz w:val="20"/>
          <w:szCs w:val="18"/>
        </w:rPr>
        <w:t xml:space="preserve">rade </w:t>
      </w:r>
      <w:r w:rsidRPr="00517DF1">
        <w:rPr>
          <w:rFonts w:ascii="Cambria" w:eastAsia="Cambria" w:hAnsi="Cambria" w:cs="Cambria"/>
          <w:b/>
          <w:sz w:val="20"/>
          <w:szCs w:val="18"/>
        </w:rPr>
        <w:t>4</w:t>
      </w:r>
      <w:r w:rsidRPr="00517DF1">
        <w:rPr>
          <w:rFonts w:ascii="Cambria" w:eastAsia="Cambria" w:hAnsi="Cambria" w:cs="Cambria"/>
          <w:b/>
          <w:sz w:val="20"/>
          <w:szCs w:val="18"/>
        </w:rPr>
        <w:tab/>
      </w:r>
      <w:r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r w:rsidR="00B075B1" w:rsidRPr="00517DF1">
        <w:rPr>
          <w:rFonts w:ascii="Cambria" w:eastAsia="Cambria" w:hAnsi="Cambria" w:cs="Cambria"/>
          <w:b/>
          <w:sz w:val="20"/>
          <w:szCs w:val="18"/>
        </w:rPr>
        <w:tab/>
      </w:r>
    </w:p>
    <w:p w:rsidR="002C0C58" w:rsidRPr="00517DF1" w:rsidRDefault="00B075B1">
      <w:pPr>
        <w:pStyle w:val="normal0"/>
        <w:spacing w:after="0" w:line="240" w:lineRule="auto"/>
        <w:rPr>
          <w:rFonts w:ascii="Cambria" w:eastAsia="Cambria" w:hAnsi="Cambria" w:cs="Cambria"/>
          <w:b/>
          <w:sz w:val="20"/>
          <w:szCs w:val="18"/>
        </w:rPr>
      </w:pPr>
      <w:r w:rsidRPr="00517DF1">
        <w:rPr>
          <w:rFonts w:ascii="Cambria" w:eastAsia="Cambria" w:hAnsi="Cambria" w:cs="Cambria"/>
          <w:b/>
          <w:sz w:val="20"/>
          <w:szCs w:val="18"/>
        </w:rPr>
        <w:t>Lesson</w:t>
      </w:r>
      <w:r w:rsidR="002C0C58" w:rsidRPr="00517DF1">
        <w:rPr>
          <w:rFonts w:ascii="Cambria" w:eastAsia="Cambria" w:hAnsi="Cambria" w:cs="Cambria"/>
          <w:b/>
          <w:sz w:val="20"/>
          <w:szCs w:val="18"/>
        </w:rPr>
        <w:t xml:space="preserve"> Topic</w:t>
      </w:r>
      <w:r w:rsidRPr="00517DF1">
        <w:rPr>
          <w:rFonts w:ascii="Cambria" w:eastAsia="Cambria" w:hAnsi="Cambria" w:cs="Cambria"/>
          <w:b/>
          <w:sz w:val="20"/>
          <w:szCs w:val="18"/>
        </w:rPr>
        <w:t xml:space="preserve">: </w:t>
      </w:r>
      <w:r w:rsidR="00EC2F18">
        <w:rPr>
          <w:rFonts w:ascii="Cambria" w:eastAsia="Cambria" w:hAnsi="Cambria" w:cs="Cambria"/>
          <w:b/>
          <w:sz w:val="20"/>
          <w:szCs w:val="18"/>
        </w:rPr>
        <w:t>Water Conservation</w:t>
      </w:r>
      <w:r w:rsidRPr="00517DF1">
        <w:rPr>
          <w:rFonts w:ascii="Cambria" w:eastAsia="Cambria" w:hAnsi="Cambria" w:cs="Cambria"/>
          <w:b/>
          <w:sz w:val="20"/>
          <w:szCs w:val="18"/>
        </w:rPr>
        <w:t xml:space="preserve"> </w:t>
      </w:r>
    </w:p>
    <w:p w:rsidR="00C64798" w:rsidRDefault="002C0C58">
      <w:pPr>
        <w:pStyle w:val="normal0"/>
        <w:spacing w:after="0" w:line="240" w:lineRule="auto"/>
        <w:rPr>
          <w:rFonts w:ascii="Cambria" w:eastAsia="Cambria" w:hAnsi="Cambria" w:cs="Cambria"/>
          <w:b/>
          <w:sz w:val="18"/>
          <w:szCs w:val="18"/>
        </w:rPr>
      </w:pPr>
      <w:r w:rsidRPr="00517DF1">
        <w:rPr>
          <w:rFonts w:ascii="Cambria" w:eastAsia="Cambria" w:hAnsi="Cambria" w:cs="Cambria"/>
          <w:b/>
          <w:sz w:val="20"/>
          <w:szCs w:val="18"/>
        </w:rPr>
        <w:t>Time: 1-2 Days</w:t>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r w:rsidR="000B1694">
        <w:rPr>
          <w:rFonts w:ascii="Cambria" w:eastAsia="Cambria" w:hAnsi="Cambria" w:cs="Cambria"/>
          <w:b/>
          <w:sz w:val="18"/>
          <w:szCs w:val="18"/>
        </w:rPr>
        <w:tab/>
      </w:r>
    </w:p>
    <w:tbl>
      <w:tblPr>
        <w:tblStyle w:val="a"/>
        <w:tblW w:w="113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260"/>
        <w:gridCol w:w="1318"/>
        <w:gridCol w:w="3780"/>
      </w:tblGrid>
      <w:tr w:rsidR="00C64798">
        <w:trPr>
          <w:trHeight w:val="60"/>
        </w:trPr>
        <w:tc>
          <w:tcPr>
            <w:tcW w:w="11358" w:type="dxa"/>
            <w:gridSpan w:val="3"/>
          </w:tcPr>
          <w:p w:rsidR="00C64798" w:rsidRPr="00517DF1" w:rsidRDefault="000B1694" w:rsidP="00435739">
            <w:pPr>
              <w:pStyle w:val="normal0"/>
              <w:rPr>
                <w:rFonts w:ascii="Cambria" w:eastAsia="Cambria" w:hAnsi="Cambria" w:cs="Cambria"/>
                <w:b/>
                <w:sz w:val="20"/>
                <w:szCs w:val="18"/>
              </w:rPr>
            </w:pPr>
            <w:r w:rsidRPr="00517DF1">
              <w:rPr>
                <w:rFonts w:ascii="Cambria" w:eastAsia="Cambria" w:hAnsi="Cambria" w:cs="Cambria"/>
                <w:b/>
                <w:sz w:val="20"/>
                <w:szCs w:val="18"/>
              </w:rPr>
              <w:t xml:space="preserve">Essential Question: </w:t>
            </w:r>
            <w:r w:rsidRPr="00517DF1">
              <w:rPr>
                <w:rFonts w:ascii="Cambria" w:eastAsia="Cambria" w:hAnsi="Cambria" w:cs="Cambria"/>
                <w:sz w:val="20"/>
                <w:szCs w:val="18"/>
              </w:rPr>
              <w:t xml:space="preserve">How do </w:t>
            </w:r>
            <w:r w:rsidR="00435739" w:rsidRPr="00517DF1">
              <w:rPr>
                <w:rFonts w:ascii="Cambria" w:eastAsia="Cambria" w:hAnsi="Cambria" w:cs="Cambria"/>
                <w:sz w:val="20"/>
                <w:szCs w:val="18"/>
              </w:rPr>
              <w:t>natural events affect our world?</w:t>
            </w:r>
          </w:p>
        </w:tc>
      </w:tr>
      <w:tr w:rsidR="00C64798">
        <w:tc>
          <w:tcPr>
            <w:tcW w:w="11358" w:type="dxa"/>
            <w:gridSpan w:val="3"/>
            <w:shd w:val="clear" w:color="auto" w:fill="FFFFFF"/>
          </w:tcPr>
          <w:p w:rsidR="00C64798" w:rsidRDefault="00517DF1" w:rsidP="00EC2F18">
            <w:pPr>
              <w:pStyle w:val="normal0"/>
              <w:rPr>
                <w:rFonts w:ascii="Cambria" w:eastAsia="Cambria" w:hAnsi="Cambria" w:cs="Cambria"/>
                <w:sz w:val="20"/>
                <w:szCs w:val="20"/>
              </w:rPr>
            </w:pPr>
            <w:r w:rsidRPr="00517DF1">
              <w:rPr>
                <w:rFonts w:ascii="Cambria" w:eastAsia="Cambria" w:hAnsi="Cambria" w:cs="Cambria"/>
                <w:b/>
                <w:sz w:val="20"/>
                <w:szCs w:val="20"/>
              </w:rPr>
              <w:t>Instructional Outcome:</w:t>
            </w:r>
            <w:r>
              <w:rPr>
                <w:rFonts w:ascii="Cambria" w:eastAsia="Cambria" w:hAnsi="Cambria" w:cs="Cambria"/>
                <w:sz w:val="20"/>
                <w:szCs w:val="20"/>
              </w:rPr>
              <w:t xml:space="preserve">  </w:t>
            </w:r>
            <w:r w:rsidR="000B1694">
              <w:rPr>
                <w:rFonts w:ascii="Cambria" w:eastAsia="Cambria" w:hAnsi="Cambria" w:cs="Cambria"/>
                <w:sz w:val="20"/>
                <w:szCs w:val="20"/>
              </w:rPr>
              <w:t xml:space="preserve">I can </w:t>
            </w:r>
            <w:r w:rsidR="009D7EDC">
              <w:rPr>
                <w:rFonts w:ascii="Cambria" w:eastAsia="Cambria" w:hAnsi="Cambria" w:cs="Cambria"/>
                <w:sz w:val="20"/>
                <w:szCs w:val="20"/>
              </w:rPr>
              <w:t xml:space="preserve">identify my water usage and create a project persuading others to conserve water by using research to support my cause. </w:t>
            </w:r>
          </w:p>
        </w:tc>
      </w:tr>
      <w:tr w:rsidR="00C64798">
        <w:tc>
          <w:tcPr>
            <w:tcW w:w="11358" w:type="dxa"/>
            <w:gridSpan w:val="3"/>
            <w:shd w:val="clear" w:color="auto" w:fill="FFFFFF"/>
          </w:tcPr>
          <w:p w:rsidR="00AB763C" w:rsidRPr="00517DF1" w:rsidRDefault="00AB763C" w:rsidP="00AB763C">
            <w:pPr>
              <w:pStyle w:val="normal0"/>
              <w:tabs>
                <w:tab w:val="left" w:pos="2160"/>
              </w:tabs>
              <w:rPr>
                <w:rFonts w:ascii="Cambria" w:eastAsia="Cambria" w:hAnsi="Cambria" w:cs="Cambria"/>
                <w:b/>
                <w:sz w:val="20"/>
                <w:szCs w:val="20"/>
              </w:rPr>
            </w:pPr>
            <w:r w:rsidRPr="00517DF1">
              <w:rPr>
                <w:rFonts w:ascii="Cambria" w:eastAsia="Cambria" w:hAnsi="Cambria" w:cs="Cambria"/>
                <w:b/>
                <w:sz w:val="20"/>
                <w:szCs w:val="20"/>
              </w:rPr>
              <w:t xml:space="preserve">Description: </w:t>
            </w:r>
          </w:p>
          <w:p w:rsidR="00BE3655" w:rsidRPr="00BE3655" w:rsidRDefault="00BE3655" w:rsidP="00BE3655">
            <w:pPr>
              <w:pStyle w:val="normal0"/>
              <w:tabs>
                <w:tab w:val="left" w:pos="2160"/>
              </w:tabs>
              <w:rPr>
                <w:rFonts w:ascii="Cambria" w:eastAsia="Cambria" w:hAnsi="Cambria" w:cs="Cambria"/>
                <w:sz w:val="20"/>
                <w:szCs w:val="20"/>
              </w:rPr>
            </w:pPr>
            <w:r w:rsidRPr="00BE3655">
              <w:rPr>
                <w:rFonts w:ascii="Cambria" w:eastAsia="Cambria" w:hAnsi="Cambria" w:cs="Cambria"/>
                <w:sz w:val="20"/>
                <w:szCs w:val="20"/>
              </w:rPr>
              <w:t>Every day, the average American uses about 50 gallons of water for drinking, bathing,</w:t>
            </w:r>
            <w:r>
              <w:rPr>
                <w:rFonts w:ascii="Cambria" w:eastAsia="Cambria" w:hAnsi="Cambria" w:cs="Cambria"/>
                <w:sz w:val="20"/>
                <w:szCs w:val="20"/>
              </w:rPr>
              <w:t xml:space="preserve"> </w:t>
            </w:r>
            <w:r w:rsidRPr="00BE3655">
              <w:rPr>
                <w:rFonts w:ascii="Cambria" w:eastAsia="Cambria" w:hAnsi="Cambria" w:cs="Cambria"/>
                <w:sz w:val="20"/>
                <w:szCs w:val="20"/>
              </w:rPr>
              <w:t xml:space="preserve">cooking, and maintenance. </w:t>
            </w:r>
            <w:r w:rsidR="009D7EDC" w:rsidRPr="009D7EDC">
              <w:rPr>
                <w:rFonts w:ascii="Cambria" w:eastAsia="Cambria" w:hAnsi="Cambria" w:cs="Cambria"/>
                <w:sz w:val="20"/>
                <w:szCs w:val="20"/>
              </w:rPr>
              <w:t xml:space="preserve">Water is a precious resource. It's important </w:t>
            </w:r>
            <w:r w:rsidR="009D7EDC">
              <w:rPr>
                <w:rFonts w:ascii="Cambria" w:eastAsia="Cambria" w:hAnsi="Cambria" w:cs="Cambria"/>
                <w:sz w:val="20"/>
                <w:szCs w:val="20"/>
              </w:rPr>
              <w:t xml:space="preserve">for students </w:t>
            </w:r>
            <w:r w:rsidR="009D7EDC" w:rsidRPr="009D7EDC">
              <w:rPr>
                <w:rFonts w:ascii="Cambria" w:eastAsia="Cambria" w:hAnsi="Cambria" w:cs="Cambria"/>
                <w:sz w:val="20"/>
                <w:szCs w:val="20"/>
              </w:rPr>
              <w:t>to</w:t>
            </w:r>
            <w:r w:rsidR="009D7EDC">
              <w:rPr>
                <w:rFonts w:ascii="Cambria" w:eastAsia="Cambria" w:hAnsi="Cambria" w:cs="Cambria"/>
                <w:sz w:val="20"/>
                <w:szCs w:val="20"/>
              </w:rPr>
              <w:t xml:space="preserve"> learn how to</w:t>
            </w:r>
            <w:r w:rsidR="009D7EDC" w:rsidRPr="009D7EDC">
              <w:rPr>
                <w:rFonts w:ascii="Cambria" w:eastAsia="Cambria" w:hAnsi="Cambria" w:cs="Cambria"/>
                <w:sz w:val="20"/>
                <w:szCs w:val="20"/>
              </w:rPr>
              <w:t xml:space="preserve"> use water wisely, particularly during extended dry weather.</w:t>
            </w:r>
          </w:p>
          <w:p w:rsidR="009D7EDC" w:rsidRPr="009D7EDC" w:rsidRDefault="009D7EDC" w:rsidP="00EC2F18">
            <w:pPr>
              <w:rPr>
                <w:rFonts w:asciiTheme="minorHAnsi" w:eastAsia="Cambria" w:hAnsiTheme="minorHAnsi" w:cs="Cambria"/>
                <w:i/>
                <w:sz w:val="20"/>
                <w:szCs w:val="20"/>
              </w:rPr>
            </w:pPr>
            <w:r w:rsidRPr="009D7EDC">
              <w:rPr>
                <w:rFonts w:asciiTheme="minorHAnsi" w:hAnsiTheme="minorHAnsi"/>
              </w:rPr>
              <w:t>(DEP, 2017</w:t>
            </w:r>
            <w:r w:rsidR="00EC2F18" w:rsidRPr="009D7EDC">
              <w:rPr>
                <w:rFonts w:asciiTheme="minorHAnsi" w:eastAsia="Cambria" w:hAnsiTheme="minorHAnsi" w:cs="Cambria"/>
                <w:i/>
                <w:sz w:val="20"/>
                <w:szCs w:val="20"/>
              </w:rPr>
              <w:t>)</w:t>
            </w:r>
          </w:p>
          <w:p w:rsidR="002C0C58" w:rsidRDefault="002C0C58" w:rsidP="00EC2F18"/>
          <w:p w:rsidR="00AB763C" w:rsidRPr="00AB763C" w:rsidRDefault="002C0C58">
            <w:pPr>
              <w:pStyle w:val="normal0"/>
              <w:tabs>
                <w:tab w:val="left" w:pos="2160"/>
              </w:tabs>
              <w:rPr>
                <w:rFonts w:ascii="Cambria" w:eastAsia="Cambria" w:hAnsi="Cambria" w:cs="Cambria"/>
                <w:b/>
                <w:sz w:val="20"/>
                <w:szCs w:val="20"/>
              </w:rPr>
            </w:pPr>
            <w:r w:rsidRPr="00AB763C">
              <w:rPr>
                <w:rFonts w:ascii="Cambria" w:eastAsia="Cambria" w:hAnsi="Cambria" w:cs="Cambria"/>
                <w:b/>
                <w:sz w:val="20"/>
                <w:szCs w:val="20"/>
              </w:rPr>
              <w:t>Objectives:</w:t>
            </w:r>
          </w:p>
          <w:p w:rsidR="00AB763C" w:rsidRDefault="00AB763C">
            <w:pPr>
              <w:pStyle w:val="normal0"/>
              <w:tabs>
                <w:tab w:val="left" w:pos="2160"/>
              </w:tabs>
              <w:rPr>
                <w:rFonts w:ascii="Cambria" w:eastAsia="Cambria" w:hAnsi="Cambria" w:cs="Cambria"/>
                <w:sz w:val="20"/>
                <w:szCs w:val="20"/>
              </w:rPr>
            </w:pPr>
            <w:r>
              <w:rPr>
                <w:rFonts w:ascii="Cambria" w:eastAsia="Cambria" w:hAnsi="Cambria" w:cs="Cambria"/>
                <w:sz w:val="20"/>
                <w:szCs w:val="20"/>
              </w:rPr>
              <w:t>Students will be able to</w:t>
            </w:r>
            <w:r w:rsidR="009D7EDC">
              <w:rPr>
                <w:rFonts w:ascii="Cambria" w:eastAsia="Cambria" w:hAnsi="Cambria" w:cs="Cambria"/>
                <w:sz w:val="20"/>
                <w:szCs w:val="20"/>
              </w:rPr>
              <w:t xml:space="preserve"> identify their water usage.</w:t>
            </w:r>
          </w:p>
          <w:p w:rsidR="002C0C58" w:rsidRDefault="009D7EDC">
            <w:pPr>
              <w:pStyle w:val="normal0"/>
              <w:tabs>
                <w:tab w:val="left" w:pos="2160"/>
              </w:tabs>
              <w:rPr>
                <w:rFonts w:ascii="Cambria" w:eastAsia="Cambria" w:hAnsi="Cambria" w:cs="Cambria"/>
                <w:sz w:val="20"/>
                <w:szCs w:val="20"/>
              </w:rPr>
            </w:pPr>
            <w:r>
              <w:rPr>
                <w:rFonts w:ascii="Cambria" w:eastAsia="Cambria" w:hAnsi="Cambria" w:cs="Cambria"/>
                <w:sz w:val="20"/>
                <w:szCs w:val="20"/>
              </w:rPr>
              <w:t>Students will be able to create a persuasive project urging their assigned audience to conserve water.</w:t>
            </w:r>
          </w:p>
          <w:p w:rsidR="00C64798" w:rsidRDefault="00C64798">
            <w:pPr>
              <w:pStyle w:val="normal0"/>
              <w:tabs>
                <w:tab w:val="left" w:pos="2160"/>
              </w:tabs>
              <w:rPr>
                <w:rFonts w:ascii="Cambria" w:eastAsia="Cambria" w:hAnsi="Cambria" w:cs="Cambria"/>
                <w:sz w:val="20"/>
                <w:szCs w:val="20"/>
              </w:rPr>
            </w:pPr>
          </w:p>
        </w:tc>
      </w:tr>
      <w:tr w:rsidR="00C64798">
        <w:tc>
          <w:tcPr>
            <w:tcW w:w="11358" w:type="dxa"/>
            <w:gridSpan w:val="3"/>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Common Core Standards Met:</w:t>
            </w:r>
            <w:r w:rsidR="003013CA">
              <w:rPr>
                <w:rFonts w:ascii="Cambria" w:eastAsia="Cambria" w:hAnsi="Cambria" w:cs="Cambria"/>
                <w:b/>
                <w:sz w:val="20"/>
                <w:szCs w:val="20"/>
              </w:rPr>
              <w:t xml:space="preserve"> </w:t>
            </w:r>
            <w:r w:rsidR="001942CD">
              <w:rPr>
                <w:rFonts w:ascii="Cambria" w:eastAsia="Cambria" w:hAnsi="Cambria" w:cs="Cambria"/>
                <w:sz w:val="20"/>
                <w:szCs w:val="20"/>
              </w:rPr>
              <w:t>RI4.1</w:t>
            </w:r>
            <w:r w:rsidR="003013CA" w:rsidRPr="003013CA">
              <w:rPr>
                <w:rFonts w:ascii="Cambria" w:eastAsia="Cambria" w:hAnsi="Cambria" w:cs="Cambria"/>
                <w:sz w:val="20"/>
                <w:szCs w:val="20"/>
              </w:rPr>
              <w:t>, RI4.7,</w:t>
            </w:r>
            <w:r w:rsidR="001942CD">
              <w:rPr>
                <w:rFonts w:ascii="Cambria" w:eastAsia="Cambria" w:hAnsi="Cambria" w:cs="Cambria"/>
                <w:sz w:val="20"/>
                <w:szCs w:val="20"/>
              </w:rPr>
              <w:t xml:space="preserve"> W.4.1</w:t>
            </w:r>
            <w:r w:rsidR="003013CA" w:rsidRPr="003013CA">
              <w:rPr>
                <w:rFonts w:ascii="Cambria" w:eastAsia="Cambria" w:hAnsi="Cambria" w:cs="Cambria"/>
                <w:sz w:val="20"/>
                <w:szCs w:val="20"/>
              </w:rPr>
              <w:t xml:space="preserve"> SL4.1, SL4.4</w:t>
            </w:r>
          </w:p>
        </w:tc>
      </w:tr>
      <w:tr w:rsidR="00C64798">
        <w:tc>
          <w:tcPr>
            <w:tcW w:w="11358" w:type="dxa"/>
            <w:gridSpan w:val="3"/>
          </w:tcPr>
          <w:p w:rsidR="009D7EDC" w:rsidRDefault="003013CA">
            <w:pPr>
              <w:pStyle w:val="normal0"/>
              <w:rPr>
                <w:rFonts w:ascii="Cambria" w:eastAsia="Cambria" w:hAnsi="Cambria" w:cs="Cambria"/>
                <w:sz w:val="20"/>
                <w:szCs w:val="20"/>
              </w:rPr>
            </w:pPr>
            <w:r>
              <w:rPr>
                <w:rFonts w:ascii="Cambria" w:eastAsia="Cambria" w:hAnsi="Cambria" w:cs="Cambria"/>
                <w:b/>
                <w:sz w:val="20"/>
                <w:szCs w:val="20"/>
              </w:rPr>
              <w:t xml:space="preserve">Danielson Standards Met: </w:t>
            </w:r>
            <w:r>
              <w:rPr>
                <w:rFonts w:ascii="Cambria" w:eastAsia="Cambria" w:hAnsi="Cambria" w:cs="Cambria"/>
                <w:sz w:val="20"/>
                <w:szCs w:val="20"/>
              </w:rPr>
              <w:t xml:space="preserve">3b, </w:t>
            </w:r>
            <w:r w:rsidRPr="003013CA">
              <w:rPr>
                <w:rFonts w:ascii="Cambria" w:eastAsia="Cambria" w:hAnsi="Cambria" w:cs="Cambria"/>
                <w:sz w:val="20"/>
                <w:szCs w:val="20"/>
              </w:rPr>
              <w:t>3c, 3d</w:t>
            </w:r>
          </w:p>
          <w:p w:rsidR="00C64798" w:rsidRDefault="009D7EDC">
            <w:pPr>
              <w:pStyle w:val="normal0"/>
              <w:rPr>
                <w:rFonts w:ascii="Cambria" w:eastAsia="Cambria" w:hAnsi="Cambria" w:cs="Cambria"/>
                <w:b/>
                <w:sz w:val="20"/>
                <w:szCs w:val="20"/>
              </w:rPr>
            </w:pPr>
            <w:r w:rsidRPr="009D7EDC">
              <w:rPr>
                <w:rFonts w:ascii="Cambria" w:eastAsia="Cambria" w:hAnsi="Cambria" w:cs="Cambria"/>
                <w:b/>
                <w:sz w:val="20"/>
                <w:szCs w:val="20"/>
              </w:rPr>
              <w:t>Science Standards</w:t>
            </w:r>
            <w:r>
              <w:rPr>
                <w:rFonts w:ascii="Cambria" w:eastAsia="Cambria" w:hAnsi="Cambria" w:cs="Cambria"/>
                <w:b/>
                <w:sz w:val="20"/>
                <w:szCs w:val="20"/>
              </w:rPr>
              <w:t xml:space="preserve"> Met</w:t>
            </w:r>
            <w:r>
              <w:rPr>
                <w:rFonts w:ascii="Cambria" w:eastAsia="Cambria" w:hAnsi="Cambria" w:cs="Cambria"/>
                <w:sz w:val="20"/>
                <w:szCs w:val="20"/>
              </w:rPr>
              <w:t xml:space="preserve">: 2.1c </w:t>
            </w:r>
          </w:p>
        </w:tc>
      </w:tr>
      <w:tr w:rsidR="00C64798">
        <w:tc>
          <w:tcPr>
            <w:tcW w:w="6260" w:type="dxa"/>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 xml:space="preserve">Vocabulary: </w:t>
            </w:r>
          </w:p>
          <w:p w:rsidR="00EC2F18" w:rsidRDefault="00517DF1">
            <w:pPr>
              <w:pStyle w:val="normal0"/>
              <w:rPr>
                <w:rFonts w:ascii="Cambria" w:eastAsia="Cambria" w:hAnsi="Cambria" w:cs="Cambria"/>
                <w:szCs w:val="20"/>
              </w:rPr>
            </w:pPr>
            <w:r>
              <w:rPr>
                <w:rFonts w:ascii="Cambria" w:eastAsia="Cambria" w:hAnsi="Cambria" w:cs="Cambria"/>
                <w:szCs w:val="20"/>
              </w:rPr>
              <w:t>water system</w:t>
            </w:r>
            <w:r w:rsidR="00EC2F18">
              <w:rPr>
                <w:rFonts w:ascii="Cambria" w:eastAsia="Cambria" w:hAnsi="Cambria" w:cs="Cambria"/>
                <w:szCs w:val="20"/>
              </w:rPr>
              <w:t xml:space="preserve"> (review)</w:t>
            </w:r>
          </w:p>
          <w:p w:rsidR="00C64798" w:rsidRPr="00EC2F18" w:rsidRDefault="00EC2F18">
            <w:pPr>
              <w:pStyle w:val="normal0"/>
              <w:rPr>
                <w:rFonts w:ascii="Cambria" w:eastAsia="Cambria" w:hAnsi="Cambria" w:cs="Cambria"/>
                <w:szCs w:val="20"/>
              </w:rPr>
            </w:pPr>
            <w:r>
              <w:rPr>
                <w:rFonts w:ascii="Cambria" w:eastAsia="Cambria" w:hAnsi="Cambria" w:cs="Cambria"/>
                <w:szCs w:val="20"/>
              </w:rPr>
              <w:t>conserve</w:t>
            </w:r>
          </w:p>
        </w:tc>
        <w:tc>
          <w:tcPr>
            <w:tcW w:w="5098" w:type="dxa"/>
            <w:gridSpan w:val="2"/>
          </w:tcPr>
          <w:p w:rsidR="00C64798" w:rsidRDefault="000B1694">
            <w:pPr>
              <w:pStyle w:val="normal0"/>
              <w:rPr>
                <w:rFonts w:ascii="Cambria" w:eastAsia="Cambria" w:hAnsi="Cambria" w:cs="Cambria"/>
                <w:b/>
                <w:sz w:val="20"/>
                <w:szCs w:val="20"/>
              </w:rPr>
            </w:pPr>
            <w:r>
              <w:rPr>
                <w:rFonts w:ascii="Cambria" w:eastAsia="Cambria" w:hAnsi="Cambria" w:cs="Cambria"/>
                <w:b/>
                <w:sz w:val="20"/>
                <w:szCs w:val="20"/>
              </w:rPr>
              <w:t>Materials:</w:t>
            </w:r>
          </w:p>
          <w:p w:rsidR="00EC2F18" w:rsidRPr="009D7EDC" w:rsidRDefault="00EC2F18" w:rsidP="005A5F7B">
            <w:pPr>
              <w:pStyle w:val="normal0"/>
              <w:rPr>
                <w:rFonts w:ascii="Cambria" w:eastAsia="Cambria" w:hAnsi="Cambria" w:cs="Cambria"/>
                <w:szCs w:val="20"/>
              </w:rPr>
            </w:pPr>
            <w:r w:rsidRPr="009D7EDC">
              <w:rPr>
                <w:rFonts w:ascii="Cambria" w:eastAsia="Cambria" w:hAnsi="Cambria" w:cs="Cambria"/>
                <w:szCs w:val="20"/>
              </w:rPr>
              <w:t>Last night's homework: Personal Water Use Chart</w:t>
            </w:r>
            <w:r w:rsidR="0028029C" w:rsidRPr="009D7EDC">
              <w:rPr>
                <w:rFonts w:ascii="Cambria" w:eastAsia="Cambria" w:hAnsi="Cambria" w:cs="Cambria"/>
                <w:szCs w:val="20"/>
              </w:rPr>
              <w:t>: http://www.k12science.org/media/live/curriculum/drainproj/personalwateruse.pdf</w:t>
            </w:r>
          </w:p>
          <w:p w:rsidR="00EC2F18" w:rsidRPr="009D7EDC" w:rsidRDefault="00EC2F18" w:rsidP="005A5F7B">
            <w:pPr>
              <w:pStyle w:val="normal0"/>
              <w:rPr>
                <w:rFonts w:ascii="Cambria" w:eastAsia="Cambria" w:hAnsi="Cambria" w:cs="Cambria"/>
                <w:szCs w:val="20"/>
              </w:rPr>
            </w:pPr>
            <w:r w:rsidRPr="009D7EDC">
              <w:rPr>
                <w:rFonts w:ascii="Cambria" w:eastAsia="Cambria" w:hAnsi="Cambria" w:cs="Cambria"/>
                <w:szCs w:val="20"/>
              </w:rPr>
              <w:t>Anchor Chart: Circle Map</w:t>
            </w:r>
          </w:p>
          <w:p w:rsidR="0097465E" w:rsidRPr="0028029C" w:rsidRDefault="0028029C" w:rsidP="005A5F7B">
            <w:pPr>
              <w:pStyle w:val="normal0"/>
              <w:rPr>
                <w:rFonts w:ascii="Cambria" w:eastAsia="Cambria" w:hAnsi="Cambria" w:cs="Cambria"/>
                <w:szCs w:val="20"/>
              </w:rPr>
            </w:pPr>
            <w:r w:rsidRPr="009D7EDC">
              <w:rPr>
                <w:rFonts w:ascii="Cambria" w:eastAsia="Cambria" w:hAnsi="Cambria" w:cs="Cambria"/>
                <w:szCs w:val="20"/>
              </w:rPr>
              <w:t>Website:</w:t>
            </w:r>
            <w:r>
              <w:rPr>
                <w:rFonts w:ascii="Cambria" w:eastAsia="Cambria" w:hAnsi="Cambria" w:cs="Cambria"/>
                <w:szCs w:val="20"/>
              </w:rPr>
              <w:t xml:space="preserve"> </w:t>
            </w:r>
            <w:r w:rsidRPr="0028029C">
              <w:rPr>
                <w:rFonts w:ascii="Cambria" w:eastAsia="Cambria" w:hAnsi="Cambria" w:cs="Cambria"/>
                <w:szCs w:val="20"/>
              </w:rPr>
              <w:t>http://www.nationalgeographic.com/environment/freshwater/water-conservation-tips/</w:t>
            </w:r>
            <w:r>
              <w:rPr>
                <w:rFonts w:ascii="Cambria" w:eastAsia="Cambria" w:hAnsi="Cambria" w:cs="Cambria"/>
                <w:szCs w:val="20"/>
              </w:rPr>
              <w:t xml:space="preserve"> </w:t>
            </w:r>
          </w:p>
          <w:p w:rsidR="00394CFD" w:rsidRPr="001F6B1E" w:rsidRDefault="001F6B1E" w:rsidP="005A5F7B">
            <w:pPr>
              <w:pStyle w:val="normal0"/>
              <w:rPr>
                <w:rFonts w:ascii="Cambria" w:eastAsia="Cambria" w:hAnsi="Cambria" w:cs="Cambria"/>
                <w:szCs w:val="20"/>
              </w:rPr>
            </w:pPr>
            <w:r>
              <w:rPr>
                <w:rFonts w:ascii="Cambria" w:eastAsia="Cambria" w:hAnsi="Cambria" w:cs="Cambria"/>
                <w:szCs w:val="20"/>
              </w:rPr>
              <w:t xml:space="preserve">Water Conservation Skit: </w:t>
            </w:r>
            <w:r w:rsidRPr="001F6B1E">
              <w:rPr>
                <w:rFonts w:ascii="Cambria" w:eastAsia="Cambria" w:hAnsi="Cambria" w:cs="Cambria"/>
                <w:szCs w:val="20"/>
              </w:rPr>
              <w:t>https://www.youtube.com/watch?v=erHYgz96fZA</w:t>
            </w:r>
            <w:r>
              <w:rPr>
                <w:rFonts w:ascii="Cambria" w:eastAsia="Cambria" w:hAnsi="Cambria" w:cs="Cambria"/>
                <w:szCs w:val="20"/>
              </w:rPr>
              <w:t xml:space="preserve"> </w:t>
            </w:r>
          </w:p>
          <w:p w:rsidR="001F6B1E" w:rsidRDefault="001F6B1E" w:rsidP="005A5F7B">
            <w:pPr>
              <w:pStyle w:val="normal0"/>
              <w:rPr>
                <w:rFonts w:ascii="Cambria" w:eastAsia="Cambria" w:hAnsi="Cambria" w:cs="Cambria"/>
                <w:szCs w:val="20"/>
              </w:rPr>
            </w:pPr>
            <w:r>
              <w:rPr>
                <w:rFonts w:ascii="Cambria" w:eastAsia="Cambria" w:hAnsi="Cambria" w:cs="Cambria"/>
                <w:szCs w:val="20"/>
              </w:rPr>
              <w:t>Every Drop Counts Ad:</w:t>
            </w:r>
          </w:p>
          <w:p w:rsidR="000F3A56" w:rsidRDefault="001F6B1E" w:rsidP="005A5F7B">
            <w:pPr>
              <w:pStyle w:val="normal0"/>
              <w:rPr>
                <w:rFonts w:ascii="Cambria" w:eastAsia="Cambria" w:hAnsi="Cambria" w:cs="Cambria"/>
                <w:szCs w:val="20"/>
              </w:rPr>
            </w:pPr>
            <w:r w:rsidRPr="001F6B1E">
              <w:rPr>
                <w:rFonts w:ascii="Cambria" w:eastAsia="Cambria" w:hAnsi="Cambria" w:cs="Cambria"/>
                <w:szCs w:val="20"/>
              </w:rPr>
              <w:t>https://www.colgatepalmolive.com/en/us/corp/core-values/sustainability/water</w:t>
            </w:r>
          </w:p>
          <w:p w:rsidR="000F3A56" w:rsidRDefault="000F3A56" w:rsidP="005A5F7B">
            <w:pPr>
              <w:pStyle w:val="normal0"/>
              <w:rPr>
                <w:rFonts w:ascii="Cambria" w:eastAsia="Cambria" w:hAnsi="Cambria" w:cs="Cambria"/>
                <w:szCs w:val="20"/>
              </w:rPr>
            </w:pPr>
            <w:r>
              <w:rPr>
                <w:rFonts w:ascii="Cambria" w:eastAsia="Cambria" w:hAnsi="Cambria" w:cs="Cambria"/>
                <w:szCs w:val="20"/>
              </w:rPr>
              <w:t xml:space="preserve">Student and Family Pledge: </w:t>
            </w:r>
            <w:r w:rsidRPr="000F3A56">
              <w:rPr>
                <w:rFonts w:ascii="Cambria" w:eastAsia="Cambria" w:hAnsi="Cambria" w:cs="Cambria"/>
                <w:szCs w:val="20"/>
              </w:rPr>
              <w:t>https://www.epa.gov/sites/production/files/2017-02/documents/ws-ourwater-drop-pledge.pdf</w:t>
            </w:r>
            <w:r>
              <w:rPr>
                <w:rFonts w:ascii="Cambria" w:eastAsia="Cambria" w:hAnsi="Cambria" w:cs="Cambria"/>
                <w:szCs w:val="20"/>
              </w:rPr>
              <w:t xml:space="preserve"> </w:t>
            </w:r>
          </w:p>
          <w:p w:rsidR="009D7EDC" w:rsidRDefault="000F3A56" w:rsidP="005A5F7B">
            <w:pPr>
              <w:pStyle w:val="normal0"/>
              <w:rPr>
                <w:rFonts w:ascii="Cambria" w:eastAsia="Cambria" w:hAnsi="Cambria" w:cs="Cambria"/>
                <w:szCs w:val="20"/>
              </w:rPr>
            </w:pPr>
            <w:r>
              <w:rPr>
                <w:rFonts w:ascii="Cambria" w:eastAsia="Cambria" w:hAnsi="Cambria" w:cs="Cambria"/>
                <w:szCs w:val="20"/>
              </w:rPr>
              <w:t>Laptops for research and brainstorming and recording</w:t>
            </w:r>
          </w:p>
          <w:p w:rsidR="00C64798" w:rsidRPr="009D7EDC" w:rsidRDefault="009D7EDC" w:rsidP="005A5F7B">
            <w:pPr>
              <w:pStyle w:val="normal0"/>
              <w:rPr>
                <w:rFonts w:ascii="Cambria" w:eastAsia="Cambria" w:hAnsi="Cambria" w:cs="Cambria"/>
                <w:szCs w:val="20"/>
              </w:rPr>
            </w:pPr>
            <w:r>
              <w:rPr>
                <w:rFonts w:ascii="Cambria" w:eastAsia="Cambria" w:hAnsi="Cambria" w:cs="Cambria"/>
                <w:szCs w:val="20"/>
              </w:rPr>
              <w:t xml:space="preserve">Home Water Conservation Kit: </w:t>
            </w:r>
            <w:r w:rsidRPr="009D7EDC">
              <w:rPr>
                <w:rFonts w:ascii="Cambria" w:eastAsia="Cambria" w:hAnsi="Cambria" w:cs="Cambria"/>
                <w:szCs w:val="20"/>
              </w:rPr>
              <w:t>http://www.nyc.gov/html/dep/pdf/bcs/home-water-conservation-kit-app.pdf</w:t>
            </w:r>
          </w:p>
        </w:tc>
      </w:tr>
      <w:tr w:rsidR="00C64798">
        <w:tc>
          <w:tcPr>
            <w:tcW w:w="6260" w:type="dxa"/>
          </w:tcPr>
          <w:p w:rsidR="00C64798" w:rsidRDefault="00C64798">
            <w:pPr>
              <w:pStyle w:val="normal0"/>
              <w:rPr>
                <w:rFonts w:ascii="Cambria" w:eastAsia="Cambria" w:hAnsi="Cambria" w:cs="Cambria"/>
                <w:sz w:val="20"/>
                <w:szCs w:val="20"/>
              </w:rPr>
            </w:pPr>
          </w:p>
        </w:tc>
        <w:tc>
          <w:tcPr>
            <w:tcW w:w="5098" w:type="dxa"/>
            <w:gridSpan w:val="2"/>
          </w:tcPr>
          <w:p w:rsidR="00C64798" w:rsidRDefault="00C64798">
            <w:pPr>
              <w:pStyle w:val="normal0"/>
              <w:rPr>
                <w:rFonts w:ascii="Cambria" w:eastAsia="Cambria" w:hAnsi="Cambria" w:cs="Cambria"/>
                <w:sz w:val="20"/>
                <w:szCs w:val="20"/>
              </w:rPr>
            </w:pPr>
          </w:p>
        </w:tc>
      </w:tr>
      <w:tr w:rsidR="00C64798">
        <w:tc>
          <w:tcPr>
            <w:tcW w:w="11358" w:type="dxa"/>
            <w:gridSpan w:val="3"/>
          </w:tcPr>
          <w:p w:rsidR="00C64798" w:rsidRDefault="000B1694" w:rsidP="000F3A56">
            <w:pPr>
              <w:pStyle w:val="normal0"/>
              <w:rPr>
                <w:rFonts w:ascii="Cambria" w:eastAsia="Cambria" w:hAnsi="Cambria" w:cs="Cambria"/>
                <w:b/>
                <w:sz w:val="20"/>
                <w:szCs w:val="20"/>
              </w:rPr>
            </w:pPr>
            <w:r>
              <w:rPr>
                <w:rFonts w:ascii="Cambria" w:eastAsia="Cambria" w:hAnsi="Cambria" w:cs="Cambria"/>
                <w:b/>
                <w:sz w:val="20"/>
                <w:szCs w:val="20"/>
              </w:rPr>
              <w:t xml:space="preserve">Learning Activities:                                                                                                                                                                  </w:t>
            </w:r>
          </w:p>
        </w:tc>
      </w:tr>
      <w:tr w:rsidR="00C64798">
        <w:trPr>
          <w:trHeight w:val="1080"/>
        </w:trPr>
        <w:tc>
          <w:tcPr>
            <w:tcW w:w="11358" w:type="dxa"/>
            <w:gridSpan w:val="3"/>
          </w:tcPr>
          <w:p w:rsidR="00B075B1" w:rsidRPr="00B075B1" w:rsidRDefault="000B1694" w:rsidP="00B075B1">
            <w:pPr>
              <w:pStyle w:val="normal0"/>
              <w:numPr>
                <w:ilvl w:val="0"/>
                <w:numId w:val="3"/>
              </w:numPr>
              <w:ind w:hanging="360"/>
              <w:contextualSpacing/>
              <w:rPr>
                <w:rFonts w:ascii="Cambria" w:eastAsia="Cambria" w:hAnsi="Cambria" w:cs="Cambria"/>
                <w:b/>
                <w:szCs w:val="18"/>
              </w:rPr>
            </w:pPr>
            <w:r w:rsidRPr="00B075B1">
              <w:rPr>
                <w:rFonts w:ascii="Cambria" w:eastAsia="Cambria" w:hAnsi="Cambria" w:cs="Cambria"/>
                <w:b/>
                <w:szCs w:val="18"/>
              </w:rPr>
              <w:t>Engage:</w:t>
            </w:r>
            <w:r w:rsidR="00EC2F18">
              <w:rPr>
                <w:rFonts w:ascii="Cambria" w:eastAsia="Cambria" w:hAnsi="Cambria" w:cs="Cambria"/>
                <w:b/>
                <w:szCs w:val="18"/>
              </w:rPr>
              <w:t xml:space="preserve"> </w:t>
            </w:r>
            <w:r w:rsidR="00EC2F18">
              <w:rPr>
                <w:rFonts w:ascii="Cambria" w:eastAsia="Cambria" w:hAnsi="Cambria" w:cs="Cambria"/>
                <w:szCs w:val="18"/>
              </w:rPr>
              <w:t xml:space="preserve">Teacher displays her own </w:t>
            </w:r>
            <w:r w:rsidR="009D7EDC" w:rsidRPr="009D7EDC">
              <w:rPr>
                <w:rFonts w:ascii="Cambria" w:eastAsia="Cambria" w:hAnsi="Cambria" w:cs="Cambria"/>
                <w:szCs w:val="20"/>
              </w:rPr>
              <w:t>Personal Water Use Chart</w:t>
            </w:r>
            <w:r w:rsidR="009D7EDC">
              <w:rPr>
                <w:rFonts w:ascii="Cambria" w:eastAsia="Cambria" w:hAnsi="Cambria" w:cs="Cambria"/>
                <w:szCs w:val="20"/>
              </w:rPr>
              <w:t xml:space="preserve"> </w:t>
            </w:r>
            <w:r w:rsidR="00EC2F18">
              <w:rPr>
                <w:rFonts w:ascii="Cambria" w:eastAsia="Cambria" w:hAnsi="Cambria" w:cs="Cambria"/>
                <w:szCs w:val="18"/>
              </w:rPr>
              <w:t xml:space="preserve">and models how to total her weekly water use. </w:t>
            </w:r>
            <w:r w:rsidR="00B075B1" w:rsidRPr="00B075B1">
              <w:rPr>
                <w:rFonts w:ascii="Cambria" w:eastAsia="Cambria" w:hAnsi="Cambria" w:cs="Cambria"/>
                <w:szCs w:val="18"/>
              </w:rPr>
              <w:t>Pose the question, "</w:t>
            </w:r>
            <w:r w:rsidR="00EC2F18">
              <w:rPr>
                <w:rFonts w:ascii="Cambria" w:eastAsia="Cambria" w:hAnsi="Cambria" w:cs="Cambria"/>
                <w:szCs w:val="18"/>
              </w:rPr>
              <w:t>What activities do you use the most water</w:t>
            </w:r>
            <w:r w:rsidR="00B075B1" w:rsidRPr="00B075B1">
              <w:rPr>
                <w:rFonts w:ascii="Cambria" w:eastAsia="Cambria" w:hAnsi="Cambria" w:cs="Cambria"/>
                <w:szCs w:val="18"/>
              </w:rPr>
              <w:t>?"</w:t>
            </w:r>
            <w:r w:rsidR="00B075B1">
              <w:rPr>
                <w:rFonts w:ascii="Cambria" w:eastAsia="Cambria" w:hAnsi="Cambria" w:cs="Cambria"/>
                <w:szCs w:val="18"/>
              </w:rPr>
              <w:t xml:space="preserve"> </w:t>
            </w:r>
            <w:r w:rsidR="00EC2F18">
              <w:rPr>
                <w:rFonts w:ascii="Cambria" w:eastAsia="Cambria" w:hAnsi="Cambria" w:cs="Cambria"/>
                <w:szCs w:val="18"/>
              </w:rPr>
              <w:t>Have students share and jot activities down in the circle map</w:t>
            </w:r>
            <w:r w:rsidR="009D7EDC">
              <w:rPr>
                <w:rFonts w:ascii="Cambria" w:eastAsia="Cambria" w:hAnsi="Cambria" w:cs="Cambria"/>
                <w:szCs w:val="18"/>
              </w:rPr>
              <w:t>.</w:t>
            </w:r>
          </w:p>
          <w:p w:rsidR="000B1694" w:rsidRDefault="00B075B1" w:rsidP="000B1694">
            <w:pPr>
              <w:pStyle w:val="normal0"/>
              <w:numPr>
                <w:ilvl w:val="0"/>
                <w:numId w:val="3"/>
              </w:numPr>
              <w:ind w:hanging="360"/>
              <w:contextualSpacing/>
              <w:rPr>
                <w:rFonts w:ascii="Cambria" w:eastAsia="Cambria" w:hAnsi="Cambria" w:cs="Cambria"/>
                <w:b/>
                <w:szCs w:val="18"/>
              </w:rPr>
            </w:pPr>
            <w:r w:rsidRPr="00B075B1">
              <w:rPr>
                <w:rFonts w:ascii="Cambria" w:eastAsia="Cambria" w:hAnsi="Cambria" w:cs="Cambria"/>
                <w:b/>
                <w:szCs w:val="18"/>
              </w:rPr>
              <w:t>Review</w:t>
            </w:r>
            <w:r>
              <w:rPr>
                <w:rFonts w:ascii="Cambria" w:eastAsia="Cambria" w:hAnsi="Cambria" w:cs="Cambria"/>
                <w:szCs w:val="18"/>
              </w:rPr>
              <w:t>:</w:t>
            </w:r>
            <w:r w:rsidR="005A5F7B">
              <w:rPr>
                <w:rFonts w:ascii="Cambria" w:eastAsia="Cambria" w:hAnsi="Cambria" w:cs="Cambria"/>
                <w:szCs w:val="18"/>
              </w:rPr>
              <w:t xml:space="preserve"> </w:t>
            </w:r>
            <w:r w:rsidR="00EC2F18">
              <w:rPr>
                <w:rFonts w:ascii="Cambria" w:eastAsia="Cambria" w:hAnsi="Cambria" w:cs="Cambria"/>
                <w:szCs w:val="18"/>
              </w:rPr>
              <w:t>Go over material from yesterday's lesson on available water worldwide. Facilitate a discussion by having students share what they found most surprising. Brainstorm ways to conserve water.</w:t>
            </w:r>
            <w:r w:rsidR="0028029C">
              <w:rPr>
                <w:rFonts w:ascii="Cambria" w:eastAsia="Cambria" w:hAnsi="Cambria" w:cs="Cambria"/>
                <w:szCs w:val="18"/>
              </w:rPr>
              <w:t xml:space="preserve"> Go to the National Geographic website and add ideas to the circle map. </w:t>
            </w:r>
            <w:r w:rsidR="001F6B1E">
              <w:rPr>
                <w:rFonts w:ascii="Cambria" w:eastAsia="Cambria" w:hAnsi="Cambria" w:cs="Cambria"/>
                <w:szCs w:val="18"/>
              </w:rPr>
              <w:t xml:space="preserve">Ask students how will we teach others about water conservation. Take student suggestions and tell them that we will be working to persuade our families, teachers, and other students in our school to persuade others to conserve water. </w:t>
            </w:r>
          </w:p>
          <w:p w:rsidR="000F3A56" w:rsidRPr="000F3A56" w:rsidRDefault="001F6B1E" w:rsidP="00394CFD">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18"/>
              </w:rPr>
              <w:t>Model</w:t>
            </w:r>
            <w:r w:rsidR="00435739">
              <w:rPr>
                <w:rFonts w:ascii="Cambria" w:eastAsia="Cambria" w:hAnsi="Cambria" w:cs="Cambria"/>
                <w:b/>
                <w:szCs w:val="18"/>
              </w:rPr>
              <w:t xml:space="preserve">: </w:t>
            </w:r>
            <w:r w:rsidR="00EC2F18">
              <w:rPr>
                <w:rFonts w:ascii="Cambria" w:eastAsia="Cambria" w:hAnsi="Cambria" w:cs="Cambria"/>
                <w:szCs w:val="18"/>
              </w:rPr>
              <w:t xml:space="preserve">Play the </w:t>
            </w:r>
            <w:r>
              <w:rPr>
                <w:rFonts w:ascii="Cambria" w:eastAsia="Cambria" w:hAnsi="Cambria" w:cs="Cambria"/>
                <w:szCs w:val="20"/>
              </w:rPr>
              <w:t>Water Conservation Skit video. Inform students that their first choice activity is to create a skit for the second graders teaching them about the importance of water conservation. Next, play to Every Drop Counts Ad and inform students that they can choose to create an advertisement for</w:t>
            </w:r>
            <w:r w:rsidR="000F3A56">
              <w:rPr>
                <w:rFonts w:ascii="Cambria" w:eastAsia="Cambria" w:hAnsi="Cambria" w:cs="Cambria"/>
                <w:szCs w:val="20"/>
              </w:rPr>
              <w:t xml:space="preserve"> our next teacher meeting to persuade teachers to conserve water. They can also create persuasive posters if they would like instead to be hung up around the school. Lastly, students have the option to create a Conservation plan to ensure their families are conserving water at home. Display student and family pledge. Review the rubric. </w:t>
            </w:r>
          </w:p>
          <w:p w:rsidR="00394CFD" w:rsidRPr="00394CFD" w:rsidRDefault="000F3A56" w:rsidP="00394CFD">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20"/>
              </w:rPr>
              <w:t xml:space="preserve">Brainstorm: </w:t>
            </w:r>
            <w:r>
              <w:rPr>
                <w:rFonts w:ascii="Cambria" w:eastAsia="Cambria" w:hAnsi="Cambria" w:cs="Cambria"/>
                <w:szCs w:val="20"/>
              </w:rPr>
              <w:t xml:space="preserve">While the teacher is grouping students based on choices, students have 10 minutes to brainstorm ideas and research accompanying facts as well. </w:t>
            </w:r>
          </w:p>
          <w:p w:rsidR="000F3A56" w:rsidRPr="000F3A56" w:rsidRDefault="00394CFD" w:rsidP="000F3A56">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18"/>
              </w:rPr>
              <w:t xml:space="preserve">Collaborate: </w:t>
            </w:r>
            <w:r>
              <w:rPr>
                <w:rFonts w:ascii="Cambria" w:eastAsia="Cambria" w:hAnsi="Cambria" w:cs="Cambria"/>
                <w:szCs w:val="18"/>
              </w:rPr>
              <w:t xml:space="preserve">Have students meet in groups to share their designs and plans. Give </w:t>
            </w:r>
            <w:r w:rsidR="0097465E">
              <w:rPr>
                <w:rFonts w:ascii="Cambria" w:eastAsia="Cambria" w:hAnsi="Cambria" w:cs="Cambria"/>
                <w:szCs w:val="18"/>
              </w:rPr>
              <w:t>students</w:t>
            </w:r>
            <w:r w:rsidR="000F3A56">
              <w:rPr>
                <w:rFonts w:ascii="Cambria" w:eastAsia="Cambria" w:hAnsi="Cambria" w:cs="Cambria"/>
                <w:szCs w:val="18"/>
              </w:rPr>
              <w:t xml:space="preserve"> time to create a group design</w:t>
            </w:r>
            <w:r>
              <w:rPr>
                <w:rFonts w:ascii="Cambria" w:eastAsia="Cambria" w:hAnsi="Cambria" w:cs="Cambria"/>
                <w:szCs w:val="18"/>
              </w:rPr>
              <w:t xml:space="preserve">, and present a proposed plan to </w:t>
            </w:r>
            <w:r w:rsidR="000F3A56">
              <w:rPr>
                <w:rFonts w:ascii="Cambria" w:eastAsia="Cambria" w:hAnsi="Cambria" w:cs="Cambria"/>
                <w:szCs w:val="18"/>
              </w:rPr>
              <w:t xml:space="preserve">the teacher before gaining materials.  </w:t>
            </w:r>
          </w:p>
          <w:p w:rsidR="00C64798" w:rsidRPr="0097465E" w:rsidRDefault="000F3A56" w:rsidP="000F3A56">
            <w:pPr>
              <w:pStyle w:val="normal0"/>
              <w:numPr>
                <w:ilvl w:val="0"/>
                <w:numId w:val="3"/>
              </w:numPr>
              <w:ind w:hanging="360"/>
              <w:contextualSpacing/>
              <w:rPr>
                <w:rFonts w:ascii="Cambria" w:eastAsia="Cambria" w:hAnsi="Cambria" w:cs="Cambria"/>
                <w:b/>
                <w:szCs w:val="18"/>
              </w:rPr>
            </w:pPr>
            <w:r>
              <w:rPr>
                <w:rFonts w:ascii="Cambria" w:eastAsia="Cambria" w:hAnsi="Cambria" w:cs="Cambria"/>
                <w:b/>
                <w:szCs w:val="18"/>
              </w:rPr>
              <w:t xml:space="preserve">Share: </w:t>
            </w:r>
            <w:r>
              <w:rPr>
                <w:rFonts w:ascii="Cambria" w:eastAsia="Cambria" w:hAnsi="Cambria" w:cs="Cambria"/>
                <w:szCs w:val="18"/>
              </w:rPr>
              <w:t>Have students present their persuasive pieces in class. Have students leave feedback for each group before presenting projects to the school.</w:t>
            </w:r>
          </w:p>
        </w:tc>
      </w:tr>
      <w:tr w:rsidR="00C64798">
        <w:tc>
          <w:tcPr>
            <w:tcW w:w="11358" w:type="dxa"/>
            <w:gridSpan w:val="3"/>
          </w:tcPr>
          <w:p w:rsidR="00C64798" w:rsidRDefault="000B1694">
            <w:pPr>
              <w:pStyle w:val="normal0"/>
              <w:rPr>
                <w:rFonts w:ascii="Cambria" w:eastAsia="Cambria" w:hAnsi="Cambria" w:cs="Cambria"/>
                <w:sz w:val="20"/>
                <w:szCs w:val="20"/>
              </w:rPr>
            </w:pPr>
            <w:r>
              <w:rPr>
                <w:rFonts w:ascii="Cambria" w:eastAsia="Cambria" w:hAnsi="Cambria" w:cs="Cambria"/>
                <w:b/>
                <w:sz w:val="20"/>
                <w:szCs w:val="20"/>
              </w:rPr>
              <w:t>DOK Questioning:</w:t>
            </w:r>
          </w:p>
        </w:tc>
      </w:tr>
      <w:tr w:rsidR="00C64798">
        <w:trPr>
          <w:trHeight w:val="960"/>
        </w:trPr>
        <w:tc>
          <w:tcPr>
            <w:tcW w:w="11358" w:type="dxa"/>
            <w:gridSpan w:val="3"/>
          </w:tcPr>
          <w:p w:rsidR="000F3A56" w:rsidRDefault="000B1694" w:rsidP="000F3A56">
            <w:pPr>
              <w:pStyle w:val="normal0"/>
              <w:rPr>
                <w:rFonts w:ascii="Cambria" w:eastAsia="Cambria" w:hAnsi="Cambria" w:cs="Cambria"/>
                <w:sz w:val="20"/>
                <w:szCs w:val="20"/>
              </w:rPr>
            </w:pPr>
            <w:r>
              <w:rPr>
                <w:rFonts w:ascii="Cambria" w:eastAsia="Cambria" w:hAnsi="Cambria" w:cs="Cambria"/>
                <w:sz w:val="20"/>
                <w:szCs w:val="20"/>
              </w:rPr>
              <w:t>What woul</w:t>
            </w:r>
            <w:r w:rsidR="000F3A56">
              <w:rPr>
                <w:rFonts w:ascii="Cambria" w:eastAsia="Cambria" w:hAnsi="Cambria" w:cs="Cambria"/>
                <w:sz w:val="20"/>
                <w:szCs w:val="20"/>
              </w:rPr>
              <w:t>d happen if</w:t>
            </w:r>
            <w:r w:rsidR="001B2B9C">
              <w:rPr>
                <w:rFonts w:ascii="Cambria" w:eastAsia="Cambria" w:hAnsi="Cambria" w:cs="Cambria"/>
                <w:sz w:val="20"/>
                <w:szCs w:val="20"/>
              </w:rPr>
              <w:t xml:space="preserve"> </w:t>
            </w:r>
            <w:r w:rsidR="000F3A56">
              <w:rPr>
                <w:rFonts w:ascii="Cambria" w:eastAsia="Cambria" w:hAnsi="Cambria" w:cs="Cambria"/>
                <w:sz w:val="20"/>
                <w:szCs w:val="20"/>
              </w:rPr>
              <w:t>we didn't conserve water?</w:t>
            </w:r>
          </w:p>
          <w:p w:rsidR="00C64798" w:rsidRDefault="000F3A56" w:rsidP="000F3A56">
            <w:pPr>
              <w:pStyle w:val="normal0"/>
              <w:rPr>
                <w:rFonts w:ascii="Cambria" w:eastAsia="Cambria" w:hAnsi="Cambria" w:cs="Cambria"/>
                <w:sz w:val="20"/>
                <w:szCs w:val="20"/>
              </w:rPr>
            </w:pPr>
            <w:r>
              <w:rPr>
                <w:rFonts w:ascii="Cambria" w:eastAsia="Cambria" w:hAnsi="Cambria" w:cs="Cambria"/>
                <w:sz w:val="20"/>
                <w:szCs w:val="20"/>
              </w:rPr>
              <w:t>Why is it important to conserve water?</w:t>
            </w:r>
          </w:p>
        </w:tc>
      </w:tr>
      <w:tr w:rsidR="00C64798">
        <w:tc>
          <w:tcPr>
            <w:tcW w:w="7578" w:type="dxa"/>
            <w:gridSpan w:val="2"/>
          </w:tcPr>
          <w:p w:rsidR="00C64798" w:rsidRDefault="000B1694" w:rsidP="00CB7C79">
            <w:pPr>
              <w:pStyle w:val="normal0"/>
              <w:tabs>
                <w:tab w:val="left" w:pos="5220"/>
              </w:tabs>
              <w:rPr>
                <w:rFonts w:ascii="Cambria" w:eastAsia="Cambria" w:hAnsi="Cambria" w:cs="Cambria"/>
                <w:b/>
                <w:sz w:val="20"/>
                <w:szCs w:val="20"/>
              </w:rPr>
            </w:pPr>
            <w:r>
              <w:rPr>
                <w:rFonts w:ascii="Cambria" w:eastAsia="Cambria" w:hAnsi="Cambria" w:cs="Cambria"/>
                <w:b/>
                <w:sz w:val="20"/>
                <w:szCs w:val="20"/>
              </w:rPr>
              <w:t xml:space="preserve">Reflect and Connect:                                                                          </w:t>
            </w:r>
          </w:p>
        </w:tc>
        <w:tc>
          <w:tcPr>
            <w:tcW w:w="3780" w:type="dxa"/>
          </w:tcPr>
          <w:p w:rsidR="00C64798" w:rsidRDefault="000B1694">
            <w:pPr>
              <w:pStyle w:val="normal0"/>
              <w:tabs>
                <w:tab w:val="left" w:pos="5220"/>
              </w:tabs>
              <w:rPr>
                <w:rFonts w:ascii="Cambria" w:eastAsia="Cambria" w:hAnsi="Cambria" w:cs="Cambria"/>
                <w:b/>
                <w:sz w:val="20"/>
                <w:szCs w:val="20"/>
              </w:rPr>
            </w:pPr>
            <w:r>
              <w:rPr>
                <w:rFonts w:ascii="Cambria" w:eastAsia="Cambria" w:hAnsi="Cambria" w:cs="Cambria"/>
                <w:b/>
                <w:sz w:val="20"/>
                <w:szCs w:val="20"/>
              </w:rPr>
              <w:t>Assessments:</w:t>
            </w:r>
          </w:p>
        </w:tc>
      </w:tr>
      <w:tr w:rsidR="00C64798">
        <w:trPr>
          <w:trHeight w:val="1700"/>
        </w:trPr>
        <w:tc>
          <w:tcPr>
            <w:tcW w:w="7578" w:type="dxa"/>
            <w:gridSpan w:val="2"/>
          </w:tcPr>
          <w:p w:rsidR="00C64798" w:rsidRDefault="000B1694">
            <w:pPr>
              <w:pStyle w:val="normal0"/>
              <w:numPr>
                <w:ilvl w:val="0"/>
                <w:numId w:val="2"/>
              </w:numPr>
              <w:tabs>
                <w:tab w:val="left" w:pos="5220"/>
              </w:tabs>
              <w:spacing w:after="200" w:line="276" w:lineRule="auto"/>
              <w:ind w:hanging="360"/>
              <w:contextualSpacing/>
              <w:rPr>
                <w:sz w:val="20"/>
                <w:szCs w:val="20"/>
              </w:rPr>
            </w:pPr>
            <w:r>
              <w:rPr>
                <w:rFonts w:ascii="Cambria" w:eastAsia="Cambria" w:hAnsi="Cambria" w:cs="Cambria"/>
                <w:b/>
                <w:sz w:val="20"/>
                <w:szCs w:val="20"/>
              </w:rPr>
              <w:t>Review LT</w:t>
            </w:r>
          </w:p>
          <w:p w:rsidR="00C64798" w:rsidRPr="0097465E" w:rsidRDefault="000B1694" w:rsidP="0097465E">
            <w:pPr>
              <w:pStyle w:val="normal0"/>
              <w:tabs>
                <w:tab w:val="left" w:pos="5220"/>
              </w:tabs>
              <w:rPr>
                <w:rFonts w:ascii="Cambria" w:eastAsia="Cambria" w:hAnsi="Cambria" w:cs="Cambria"/>
                <w:sz w:val="20"/>
                <w:szCs w:val="20"/>
              </w:rPr>
            </w:pPr>
            <w:r w:rsidRPr="0097465E">
              <w:rPr>
                <w:rFonts w:ascii="Cambria" w:eastAsia="Cambria" w:hAnsi="Cambria" w:cs="Cambria"/>
                <w:sz w:val="20"/>
                <w:szCs w:val="20"/>
              </w:rPr>
              <w:t xml:space="preserve">Students </w:t>
            </w:r>
            <w:r w:rsidR="0097465E" w:rsidRPr="0097465E">
              <w:rPr>
                <w:rFonts w:ascii="Cambria" w:eastAsia="Cambria" w:hAnsi="Cambria" w:cs="Cambria"/>
                <w:sz w:val="20"/>
                <w:szCs w:val="20"/>
              </w:rPr>
              <w:t xml:space="preserve">will </w:t>
            </w:r>
            <w:r w:rsidR="000F3A56">
              <w:rPr>
                <w:rFonts w:ascii="Cambria" w:eastAsia="Cambria" w:hAnsi="Cambria" w:cs="Cambria"/>
                <w:sz w:val="20"/>
                <w:szCs w:val="20"/>
              </w:rPr>
              <w:t xml:space="preserve">present their projects to second grade, teachers, and families. </w:t>
            </w:r>
          </w:p>
          <w:p w:rsidR="0097465E" w:rsidRDefault="0097465E">
            <w:pPr>
              <w:pStyle w:val="normal0"/>
              <w:tabs>
                <w:tab w:val="left" w:pos="5220"/>
              </w:tabs>
              <w:rPr>
                <w:rFonts w:ascii="Cambria" w:eastAsia="Cambria" w:hAnsi="Cambria" w:cs="Cambria"/>
                <w:szCs w:val="18"/>
              </w:rPr>
            </w:pPr>
          </w:p>
          <w:p w:rsidR="00C64798" w:rsidRPr="00517DF1" w:rsidRDefault="0097465E" w:rsidP="00CB7C79">
            <w:pPr>
              <w:pStyle w:val="normal0"/>
              <w:tabs>
                <w:tab w:val="left" w:pos="5220"/>
              </w:tabs>
              <w:spacing w:after="200" w:line="276" w:lineRule="auto"/>
              <w:rPr>
                <w:rFonts w:ascii="Cambria" w:eastAsia="Cambria" w:hAnsi="Cambria" w:cs="Cambria"/>
                <w:szCs w:val="20"/>
              </w:rPr>
            </w:pPr>
            <w:r w:rsidRPr="0097465E">
              <w:rPr>
                <w:rFonts w:ascii="Cambria" w:eastAsia="Cambria" w:hAnsi="Cambria" w:cs="Cambria"/>
                <w:szCs w:val="18"/>
              </w:rPr>
              <w:t xml:space="preserve">Turn and Talk: </w:t>
            </w:r>
            <w:r w:rsidR="000B1694" w:rsidRPr="0097465E">
              <w:rPr>
                <w:rFonts w:ascii="Cambria" w:eastAsia="Cambria" w:hAnsi="Cambria" w:cs="Cambria"/>
                <w:szCs w:val="18"/>
              </w:rPr>
              <w:t xml:space="preserve">What is one question you still have about </w:t>
            </w:r>
            <w:r w:rsidR="00CB7C79">
              <w:rPr>
                <w:rFonts w:ascii="Cambria" w:eastAsia="Cambria" w:hAnsi="Cambria" w:cs="Cambria"/>
                <w:szCs w:val="18"/>
              </w:rPr>
              <w:t>water</w:t>
            </w:r>
            <w:r w:rsidR="000B1694" w:rsidRPr="0097465E">
              <w:rPr>
                <w:rFonts w:ascii="Cambria" w:eastAsia="Cambria" w:hAnsi="Cambria" w:cs="Cambria"/>
                <w:szCs w:val="18"/>
              </w:rPr>
              <w:t>?</w:t>
            </w:r>
          </w:p>
        </w:tc>
        <w:tc>
          <w:tcPr>
            <w:tcW w:w="3780" w:type="dxa"/>
          </w:tcPr>
          <w:p w:rsidR="00C64798" w:rsidRPr="0097465E" w:rsidRDefault="000B1694">
            <w:pPr>
              <w:pStyle w:val="normal0"/>
              <w:rPr>
                <w:rFonts w:ascii="Cambria" w:eastAsia="Cambria" w:hAnsi="Cambria" w:cs="Cambria"/>
                <w:sz w:val="18"/>
                <w:szCs w:val="18"/>
              </w:rPr>
            </w:pPr>
            <w:r>
              <w:rPr>
                <w:rFonts w:ascii="STIXGeneral-Regular" w:eastAsia="Wingdings" w:hAnsi="STIXGeneral-Regular" w:cs="STIXGeneral-Regular"/>
                <w:b/>
                <w:sz w:val="18"/>
                <w:szCs w:val="18"/>
              </w:rPr>
              <w:t>◻</w:t>
            </w:r>
            <w:r>
              <w:rPr>
                <w:rFonts w:ascii="Cambria" w:eastAsia="Cambria" w:hAnsi="Cambria" w:cs="Cambria"/>
                <w:b/>
                <w:sz w:val="18"/>
                <w:szCs w:val="18"/>
              </w:rPr>
              <w:t xml:space="preserve"> </w:t>
            </w:r>
            <w:r w:rsidRPr="0097465E">
              <w:rPr>
                <w:rFonts w:ascii="Cambria" w:eastAsia="Cambria" w:hAnsi="Cambria" w:cs="Cambria"/>
                <w:sz w:val="18"/>
                <w:szCs w:val="18"/>
              </w:rPr>
              <w:t xml:space="preserve">Quick Check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Student Work</w:t>
            </w:r>
            <w:r w:rsidRPr="0097465E">
              <w:rPr>
                <w:rFonts w:ascii="Cambria" w:eastAsia="Cambria" w:hAnsi="Cambria" w:cs="Cambria"/>
                <w:sz w:val="18"/>
                <w:szCs w:val="18"/>
              </w:rPr>
              <w:t xml:space="preserve">                        </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Survey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Feedback</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Exit Slip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Share</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Discussion</w:t>
            </w:r>
            <w:r w:rsidRPr="0097465E">
              <w:rPr>
                <w:rFonts w:ascii="Cambria" w:eastAsia="Cambria" w:hAnsi="Cambria" w:cs="Cambria"/>
                <w:sz w:val="18"/>
                <w:szCs w:val="18"/>
              </w:rPr>
              <w:t xml:space="preserve">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Observation</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Questioning</w:t>
            </w:r>
            <w:r w:rsidRPr="0097465E">
              <w:rPr>
                <w:rFonts w:ascii="Cambria" w:eastAsia="Cambria" w:hAnsi="Cambria" w:cs="Cambria"/>
                <w:sz w:val="18"/>
                <w:szCs w:val="18"/>
              </w:rPr>
              <w:t xml:space="preserve">                  </w:t>
            </w: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w:t>
            </w:r>
            <w:r w:rsidRPr="0097465E">
              <w:rPr>
                <w:rFonts w:ascii="Cambria" w:eastAsia="Cambria" w:hAnsi="Cambria" w:cs="Cambria"/>
                <w:b/>
                <w:sz w:val="18"/>
                <w:szCs w:val="18"/>
              </w:rPr>
              <w:t>Rubric</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Checklist</w:t>
            </w:r>
          </w:p>
          <w:p w:rsidR="00C64798" w:rsidRPr="0097465E" w:rsidRDefault="000B1694">
            <w:pPr>
              <w:pStyle w:val="normal0"/>
              <w:rPr>
                <w:rFonts w:ascii="Cambria" w:eastAsia="Cambria" w:hAnsi="Cambria" w:cs="Cambria"/>
                <w:sz w:val="18"/>
                <w:szCs w:val="18"/>
              </w:rPr>
            </w:pPr>
            <w:r w:rsidRPr="0097465E">
              <w:rPr>
                <w:rFonts w:ascii="STIXGeneral-Regular" w:eastAsia="Wingdings" w:hAnsi="STIXGeneral-Regular" w:cs="STIXGeneral-Regular"/>
                <w:sz w:val="18"/>
                <w:szCs w:val="18"/>
              </w:rPr>
              <w:t>◻</w:t>
            </w:r>
            <w:r w:rsidRPr="0097465E">
              <w:rPr>
                <w:rFonts w:ascii="Cambria" w:eastAsia="Cambria" w:hAnsi="Cambria" w:cs="Cambria"/>
                <w:sz w:val="18"/>
                <w:szCs w:val="18"/>
              </w:rPr>
              <w:t xml:space="preserve"> Other:</w:t>
            </w:r>
          </w:p>
          <w:p w:rsidR="00C64798" w:rsidRDefault="00C64798">
            <w:pPr>
              <w:pStyle w:val="normal0"/>
              <w:rPr>
                <w:rFonts w:ascii="Cambria" w:eastAsia="Cambria" w:hAnsi="Cambria" w:cs="Cambria"/>
                <w:sz w:val="18"/>
                <w:szCs w:val="18"/>
              </w:rPr>
            </w:pPr>
          </w:p>
          <w:p w:rsidR="00C64798" w:rsidRDefault="00C64798">
            <w:pPr>
              <w:pStyle w:val="normal0"/>
              <w:rPr>
                <w:rFonts w:ascii="Cambria" w:eastAsia="Cambria" w:hAnsi="Cambria" w:cs="Cambria"/>
                <w:sz w:val="18"/>
                <w:szCs w:val="18"/>
              </w:rPr>
            </w:pPr>
          </w:p>
        </w:tc>
      </w:tr>
    </w:tbl>
    <w:p w:rsidR="002C0C58" w:rsidRDefault="002C0C58">
      <w:pPr>
        <w:pStyle w:val="normal0"/>
        <w:spacing w:after="0" w:line="240" w:lineRule="auto"/>
        <w:rPr>
          <w:rFonts w:ascii="Cambria" w:eastAsia="Cambria" w:hAnsi="Cambria" w:cs="Cambria"/>
          <w:b/>
          <w:sz w:val="18"/>
          <w:szCs w:val="18"/>
        </w:rPr>
      </w:pPr>
    </w:p>
    <w:p w:rsidR="002C0C58" w:rsidRDefault="002C0C58">
      <w:pPr>
        <w:pStyle w:val="normal0"/>
        <w:spacing w:after="0" w:line="240" w:lineRule="auto"/>
        <w:rPr>
          <w:rFonts w:ascii="Cambria" w:eastAsia="Cambria" w:hAnsi="Cambria" w:cs="Cambria"/>
          <w:b/>
          <w:sz w:val="18"/>
          <w:szCs w:val="18"/>
        </w:rPr>
      </w:pPr>
    </w:p>
    <w:p w:rsidR="002C0C58" w:rsidRDefault="002C0C58">
      <w:pPr>
        <w:pStyle w:val="normal0"/>
        <w:spacing w:after="0" w:line="240" w:lineRule="auto"/>
        <w:rPr>
          <w:rFonts w:ascii="Cambria" w:eastAsia="Cambria" w:hAnsi="Cambria" w:cs="Cambria"/>
          <w:b/>
          <w:sz w:val="18"/>
          <w:szCs w:val="18"/>
        </w:rPr>
      </w:pPr>
    </w:p>
    <w:p w:rsidR="002C0C58" w:rsidRPr="00B0449A" w:rsidRDefault="000F3A56" w:rsidP="001942CD">
      <w:pPr>
        <w:jc w:val="center"/>
        <w:rPr>
          <w:b/>
          <w:sz w:val="28"/>
          <w:szCs w:val="28"/>
          <w:u w:val="single"/>
        </w:rPr>
      </w:pPr>
      <w:bookmarkStart w:id="1" w:name="_GoBack"/>
      <w:bookmarkEnd w:id="1"/>
      <w:r>
        <w:rPr>
          <w:b/>
          <w:sz w:val="28"/>
          <w:szCs w:val="28"/>
          <w:u w:val="single"/>
        </w:rPr>
        <w:t>Water Conservation</w:t>
      </w:r>
      <w:r w:rsidR="002C0C58" w:rsidRPr="00B0449A">
        <w:rPr>
          <w:b/>
          <w:sz w:val="28"/>
          <w:szCs w:val="28"/>
          <w:u w:val="single"/>
        </w:rPr>
        <w:t xml:space="preserve"> Project</w:t>
      </w:r>
    </w:p>
    <w:tbl>
      <w:tblPr>
        <w:tblStyle w:val="TableGrid"/>
        <w:tblW w:w="11333" w:type="dxa"/>
        <w:tblLook w:val="04A0"/>
      </w:tblPr>
      <w:tblGrid>
        <w:gridCol w:w="1162"/>
        <w:gridCol w:w="2796"/>
        <w:gridCol w:w="2625"/>
        <w:gridCol w:w="2313"/>
        <w:gridCol w:w="2437"/>
      </w:tblGrid>
      <w:tr w:rsidR="001942CD" w:rsidRPr="001942CD">
        <w:trPr>
          <w:trHeight w:val="203"/>
        </w:trPr>
        <w:tc>
          <w:tcPr>
            <w:tcW w:w="1282" w:type="dxa"/>
          </w:tcPr>
          <w:p w:rsidR="001942CD" w:rsidRPr="001942CD" w:rsidRDefault="001942CD" w:rsidP="001942CD">
            <w:pPr>
              <w:rPr>
                <w:sz w:val="22"/>
              </w:rPr>
            </w:pPr>
          </w:p>
        </w:tc>
        <w:tc>
          <w:tcPr>
            <w:tcW w:w="3612" w:type="dxa"/>
          </w:tcPr>
          <w:p w:rsidR="001942CD" w:rsidRPr="001942CD" w:rsidRDefault="001942CD" w:rsidP="001942CD">
            <w:pPr>
              <w:jc w:val="center"/>
              <w:rPr>
                <w:sz w:val="22"/>
              </w:rPr>
            </w:pPr>
            <w:r w:rsidRPr="001942CD">
              <w:rPr>
                <w:sz w:val="22"/>
              </w:rPr>
              <w:t>4</w:t>
            </w:r>
          </w:p>
        </w:tc>
        <w:tc>
          <w:tcPr>
            <w:tcW w:w="3341" w:type="dxa"/>
          </w:tcPr>
          <w:p w:rsidR="001942CD" w:rsidRPr="001942CD" w:rsidRDefault="001942CD" w:rsidP="001942CD">
            <w:pPr>
              <w:jc w:val="center"/>
              <w:rPr>
                <w:sz w:val="22"/>
              </w:rPr>
            </w:pPr>
            <w:r w:rsidRPr="001942CD">
              <w:rPr>
                <w:sz w:val="22"/>
              </w:rPr>
              <w:t>3</w:t>
            </w:r>
          </w:p>
        </w:tc>
        <w:tc>
          <w:tcPr>
            <w:tcW w:w="2890" w:type="dxa"/>
          </w:tcPr>
          <w:p w:rsidR="001942CD" w:rsidRPr="001942CD" w:rsidRDefault="001942CD" w:rsidP="001942CD">
            <w:pPr>
              <w:jc w:val="center"/>
              <w:rPr>
                <w:sz w:val="22"/>
              </w:rPr>
            </w:pPr>
            <w:r w:rsidRPr="001942CD">
              <w:rPr>
                <w:sz w:val="22"/>
              </w:rPr>
              <w:t>2</w:t>
            </w:r>
          </w:p>
        </w:tc>
        <w:tc>
          <w:tcPr>
            <w:tcW w:w="3088" w:type="dxa"/>
          </w:tcPr>
          <w:p w:rsidR="001942CD" w:rsidRPr="001942CD" w:rsidRDefault="001942CD" w:rsidP="001942CD">
            <w:pPr>
              <w:jc w:val="center"/>
              <w:rPr>
                <w:sz w:val="22"/>
              </w:rPr>
            </w:pPr>
            <w:r w:rsidRPr="001942CD">
              <w:rPr>
                <w:sz w:val="22"/>
              </w:rPr>
              <w:t>1</w:t>
            </w:r>
          </w:p>
        </w:tc>
      </w:tr>
      <w:tr w:rsidR="001942CD" w:rsidRPr="001942CD">
        <w:trPr>
          <w:trHeight w:val="2465"/>
        </w:trPr>
        <w:tc>
          <w:tcPr>
            <w:tcW w:w="1282" w:type="dxa"/>
          </w:tcPr>
          <w:p w:rsidR="001942CD" w:rsidRPr="001942CD" w:rsidRDefault="006820CC" w:rsidP="001942CD">
            <w:pPr>
              <w:rPr>
                <w:sz w:val="22"/>
              </w:rPr>
            </w:pPr>
            <w:r>
              <w:rPr>
                <w:sz w:val="22"/>
              </w:rPr>
              <w:t>Content</w:t>
            </w:r>
          </w:p>
        </w:tc>
        <w:tc>
          <w:tcPr>
            <w:tcW w:w="3612" w:type="dxa"/>
          </w:tcPr>
          <w:p w:rsidR="001942CD" w:rsidRPr="001942CD" w:rsidRDefault="001942CD" w:rsidP="001942CD">
            <w:pPr>
              <w:rPr>
                <w:sz w:val="22"/>
                <w:szCs w:val="22"/>
              </w:rPr>
            </w:pPr>
            <w:r w:rsidRPr="001942CD">
              <w:rPr>
                <w:sz w:val="22"/>
                <w:szCs w:val="22"/>
              </w:rPr>
              <w:t>-Report on topic in an organize concise manner</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-Uses appropriate and relevant main idea and key details (specific facts). </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-Uses descriptive details and makes connections to other aspects of our learning</w:t>
            </w:r>
          </w:p>
        </w:tc>
        <w:tc>
          <w:tcPr>
            <w:tcW w:w="3341" w:type="dxa"/>
          </w:tcPr>
          <w:p w:rsidR="001942CD" w:rsidRPr="001942CD" w:rsidRDefault="001942CD" w:rsidP="001942CD">
            <w:pPr>
              <w:rPr>
                <w:sz w:val="22"/>
                <w:szCs w:val="22"/>
              </w:rPr>
            </w:pPr>
            <w:r w:rsidRPr="001942CD">
              <w:rPr>
                <w:sz w:val="22"/>
                <w:szCs w:val="22"/>
              </w:rPr>
              <w:t>-Report on topic in an organize manner</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-Uses appropriate and relevant facts that provide new information to our visitors. </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-Uses descriptive details to support the main idea.   </w:t>
            </w:r>
          </w:p>
        </w:tc>
        <w:tc>
          <w:tcPr>
            <w:tcW w:w="2890" w:type="dxa"/>
          </w:tcPr>
          <w:p w:rsidR="001942CD" w:rsidRPr="001942CD" w:rsidRDefault="001942CD" w:rsidP="001942CD">
            <w:pPr>
              <w:rPr>
                <w:sz w:val="22"/>
                <w:szCs w:val="22"/>
              </w:rPr>
            </w:pPr>
            <w:r w:rsidRPr="001942CD">
              <w:rPr>
                <w:sz w:val="22"/>
                <w:szCs w:val="22"/>
              </w:rPr>
              <w:t xml:space="preserve">-Report on topic </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-Uses appropriate facts.</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 Uses some descriptive details </w:t>
            </w:r>
          </w:p>
        </w:tc>
        <w:tc>
          <w:tcPr>
            <w:tcW w:w="3088" w:type="dxa"/>
          </w:tcPr>
          <w:p w:rsidR="001942CD" w:rsidRPr="001942CD" w:rsidRDefault="001942CD" w:rsidP="001942CD">
            <w:pPr>
              <w:rPr>
                <w:sz w:val="22"/>
                <w:szCs w:val="22"/>
              </w:rPr>
            </w:pPr>
            <w:r w:rsidRPr="001942CD">
              <w:rPr>
                <w:sz w:val="22"/>
                <w:szCs w:val="22"/>
              </w:rPr>
              <w:t>-Mentions topic and some information about the topic.</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-Uses facts about the topic.  </w:t>
            </w:r>
          </w:p>
        </w:tc>
      </w:tr>
      <w:tr w:rsidR="001942CD" w:rsidRPr="001942CD">
        <w:trPr>
          <w:trHeight w:val="1960"/>
        </w:trPr>
        <w:tc>
          <w:tcPr>
            <w:tcW w:w="1282" w:type="dxa"/>
          </w:tcPr>
          <w:p w:rsidR="001942CD" w:rsidRPr="001942CD" w:rsidRDefault="001942CD" w:rsidP="001942CD">
            <w:pPr>
              <w:rPr>
                <w:sz w:val="22"/>
              </w:rPr>
            </w:pPr>
            <w:r w:rsidRPr="001942CD">
              <w:rPr>
                <w:sz w:val="22"/>
              </w:rPr>
              <w:t>Voice</w:t>
            </w:r>
          </w:p>
        </w:tc>
        <w:tc>
          <w:tcPr>
            <w:tcW w:w="3612" w:type="dxa"/>
          </w:tcPr>
          <w:p w:rsidR="001942CD" w:rsidRPr="001942CD" w:rsidRDefault="001942CD" w:rsidP="001942CD">
            <w:pPr>
              <w:rPr>
                <w:sz w:val="22"/>
                <w:szCs w:val="22"/>
              </w:rPr>
            </w:pPr>
            <w:r w:rsidRPr="001942CD">
              <w:rPr>
                <w:sz w:val="22"/>
                <w:szCs w:val="22"/>
              </w:rPr>
              <w:t>-Speaks clearly at an appropriate level.</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-Pace of presentation is clear and expressive tone is used when necessary. </w:t>
            </w:r>
          </w:p>
        </w:tc>
        <w:tc>
          <w:tcPr>
            <w:tcW w:w="3341" w:type="dxa"/>
          </w:tcPr>
          <w:p w:rsidR="001942CD" w:rsidRPr="001942CD" w:rsidRDefault="001942CD" w:rsidP="001942CD">
            <w:pPr>
              <w:rPr>
                <w:sz w:val="22"/>
                <w:szCs w:val="22"/>
              </w:rPr>
            </w:pPr>
            <w:r w:rsidRPr="001942CD">
              <w:rPr>
                <w:sz w:val="22"/>
                <w:szCs w:val="22"/>
              </w:rPr>
              <w:t xml:space="preserve">-Mostly speaks at a clear and appropriate level. </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-Pace of presentation is clear. </w:t>
            </w:r>
          </w:p>
        </w:tc>
        <w:tc>
          <w:tcPr>
            <w:tcW w:w="2890" w:type="dxa"/>
          </w:tcPr>
          <w:p w:rsidR="001942CD" w:rsidRPr="001942CD" w:rsidRDefault="001942CD" w:rsidP="001942CD">
            <w:pPr>
              <w:rPr>
                <w:sz w:val="22"/>
                <w:szCs w:val="22"/>
              </w:rPr>
            </w:pPr>
            <w:r w:rsidRPr="001942CD">
              <w:rPr>
                <w:sz w:val="22"/>
                <w:szCs w:val="22"/>
              </w:rPr>
              <w:t>-Speaks audibly.</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 xml:space="preserve">-Sentences are coherent. </w:t>
            </w:r>
          </w:p>
        </w:tc>
        <w:tc>
          <w:tcPr>
            <w:tcW w:w="3088" w:type="dxa"/>
          </w:tcPr>
          <w:p w:rsidR="001942CD" w:rsidRPr="001942CD" w:rsidRDefault="001942CD" w:rsidP="001942CD">
            <w:pPr>
              <w:rPr>
                <w:sz w:val="22"/>
                <w:szCs w:val="22"/>
              </w:rPr>
            </w:pPr>
            <w:r w:rsidRPr="001942CD">
              <w:rPr>
                <w:sz w:val="22"/>
                <w:szCs w:val="22"/>
              </w:rPr>
              <w:t>-Unable to be heard.</w:t>
            </w:r>
          </w:p>
          <w:p w:rsidR="001942CD" w:rsidRPr="001942CD" w:rsidRDefault="001942CD" w:rsidP="001942CD">
            <w:pPr>
              <w:rPr>
                <w:sz w:val="22"/>
                <w:szCs w:val="22"/>
              </w:rPr>
            </w:pPr>
          </w:p>
          <w:p w:rsidR="001942CD" w:rsidRPr="001942CD" w:rsidRDefault="001942CD" w:rsidP="001942CD">
            <w:pPr>
              <w:rPr>
                <w:sz w:val="22"/>
                <w:szCs w:val="22"/>
              </w:rPr>
            </w:pPr>
            <w:r w:rsidRPr="001942CD">
              <w:rPr>
                <w:sz w:val="22"/>
                <w:szCs w:val="22"/>
              </w:rPr>
              <w:t>-Sentences are not coherent.</w:t>
            </w:r>
          </w:p>
        </w:tc>
      </w:tr>
    </w:tbl>
    <w:p w:rsidR="002C0C58" w:rsidRDefault="002C0C58" w:rsidP="002C0C58">
      <w:pPr>
        <w:rPr>
          <w:sz w:val="28"/>
          <w:szCs w:val="28"/>
        </w:rPr>
      </w:pPr>
    </w:p>
    <w:p w:rsidR="002C0C58" w:rsidRDefault="002C0C58" w:rsidP="002C0C58">
      <w:pPr>
        <w:rPr>
          <w:sz w:val="20"/>
          <w:szCs w:val="20"/>
        </w:rPr>
      </w:pPr>
    </w:p>
    <w:p w:rsidR="002C0C58" w:rsidRDefault="002C0C58" w:rsidP="002C0C58">
      <w:pPr>
        <w:rPr>
          <w:sz w:val="20"/>
          <w:szCs w:val="20"/>
        </w:rPr>
      </w:pPr>
    </w:p>
    <w:p w:rsidR="002C0C58" w:rsidRDefault="002C0C58" w:rsidP="002C0C58">
      <w:pPr>
        <w:rPr>
          <w:b/>
          <w:sz w:val="28"/>
          <w:szCs w:val="28"/>
        </w:rPr>
      </w:pPr>
      <w:r>
        <w:rPr>
          <w:b/>
          <w:sz w:val="28"/>
          <w:szCs w:val="28"/>
        </w:rPr>
        <w:tab/>
      </w:r>
    </w:p>
    <w:p w:rsidR="002C0C58" w:rsidRPr="00C75B1B" w:rsidRDefault="002C0C58" w:rsidP="002C0C58">
      <w:pPr>
        <w:rPr>
          <w:sz w:val="28"/>
          <w:szCs w:val="28"/>
        </w:rPr>
      </w:pPr>
    </w:p>
    <w:p w:rsidR="00C64798" w:rsidRDefault="000B1694">
      <w:pPr>
        <w:pStyle w:val="normal0"/>
        <w:spacing w:after="0" w:line="240" w:lineRule="auto"/>
        <w:rPr>
          <w:rFonts w:ascii="Cambria" w:eastAsia="Cambria" w:hAnsi="Cambria" w:cs="Cambria"/>
          <w:sz w:val="18"/>
          <w:szCs w:val="18"/>
        </w:rPr>
      </w:pPr>
      <w:r>
        <w:rPr>
          <w:rFonts w:ascii="Cambria" w:eastAsia="Cambria" w:hAnsi="Cambria" w:cs="Cambria"/>
          <w:b/>
          <w:sz w:val="18"/>
          <w:szCs w:val="18"/>
        </w:rPr>
        <w:tab/>
      </w:r>
      <w:r>
        <w:rPr>
          <w:rFonts w:ascii="Cambria" w:eastAsia="Cambria" w:hAnsi="Cambria" w:cs="Cambria"/>
          <w:b/>
          <w:sz w:val="18"/>
          <w:szCs w:val="18"/>
        </w:rPr>
        <w:tab/>
      </w:r>
    </w:p>
    <w:sectPr w:rsidR="00C64798" w:rsidSect="00C64798">
      <w:footerReference w:type="default" r:id="rId5"/>
      <w:pgSz w:w="12240" w:h="15840"/>
      <w:pgMar w:top="288" w:right="576" w:bottom="90" w:left="576" w:header="0" w:gutter="0"/>
      <w:pgNumType w:start="1"/>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TIXGeneral-Regular">
    <w:panose1 w:val="00000000000000000000"/>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EDC" w:rsidRDefault="009D7EDC">
    <w:pPr>
      <w:pStyle w:val="normal0"/>
      <w:tabs>
        <w:tab w:val="center" w:pos="4320"/>
        <w:tab w:val="right" w:pos="8640"/>
      </w:tabs>
      <w:spacing w:after="168" w:line="240" w:lineRule="auto"/>
      <w:rPr>
        <w:rFonts w:ascii="Cambria" w:eastAsia="Cambria" w:hAnsi="Cambria" w:cs="Cambria"/>
        <w:sz w:val="16"/>
        <w:szCs w:val="16"/>
      </w:rPr>
    </w:pPr>
    <w:r>
      <w:rPr>
        <w:rFonts w:ascii="Cambria" w:eastAsia="Cambria" w:hAnsi="Cambria" w:cs="Cambria"/>
        <w:sz w:val="16"/>
        <w:szCs w:val="16"/>
      </w:rPr>
      <w:t>Created by: K. Schiesser-P.S. 150Q-Revised February 2014</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5F67"/>
    <w:multiLevelType w:val="multilevel"/>
    <w:tmpl w:val="6660E3FA"/>
    <w:lvl w:ilvl="0">
      <w:start w:val="1"/>
      <w:numFmt w:val="bullet"/>
      <w:lvlText w:val="●"/>
      <w:lvlJc w:val="left"/>
      <w:pPr>
        <w:ind w:left="768" w:firstLine="408"/>
      </w:pPr>
      <w:rPr>
        <w:rFonts w:ascii="Arial" w:eastAsia="Arial" w:hAnsi="Arial" w:cs="Georgia"/>
      </w:rPr>
    </w:lvl>
    <w:lvl w:ilvl="1">
      <w:start w:val="1"/>
      <w:numFmt w:val="bullet"/>
      <w:lvlText w:val="o"/>
      <w:lvlJc w:val="left"/>
      <w:pPr>
        <w:ind w:left="1488" w:firstLine="1128"/>
      </w:pPr>
      <w:rPr>
        <w:rFonts w:ascii="Arial" w:eastAsia="Arial" w:hAnsi="Arial" w:cs="Georgia"/>
      </w:rPr>
    </w:lvl>
    <w:lvl w:ilvl="2">
      <w:start w:val="1"/>
      <w:numFmt w:val="bullet"/>
      <w:lvlText w:val="▪"/>
      <w:lvlJc w:val="left"/>
      <w:pPr>
        <w:ind w:left="2208" w:firstLine="1848"/>
      </w:pPr>
      <w:rPr>
        <w:rFonts w:ascii="Arial" w:eastAsia="Arial" w:hAnsi="Arial" w:cs="Georgia"/>
      </w:rPr>
    </w:lvl>
    <w:lvl w:ilvl="3">
      <w:start w:val="1"/>
      <w:numFmt w:val="bullet"/>
      <w:lvlText w:val="●"/>
      <w:lvlJc w:val="left"/>
      <w:pPr>
        <w:ind w:left="2928" w:firstLine="2568"/>
      </w:pPr>
      <w:rPr>
        <w:rFonts w:ascii="Arial" w:eastAsia="Arial" w:hAnsi="Arial" w:cs="Georgia"/>
      </w:rPr>
    </w:lvl>
    <w:lvl w:ilvl="4">
      <w:start w:val="1"/>
      <w:numFmt w:val="bullet"/>
      <w:lvlText w:val="o"/>
      <w:lvlJc w:val="left"/>
      <w:pPr>
        <w:ind w:left="3648" w:firstLine="3288"/>
      </w:pPr>
      <w:rPr>
        <w:rFonts w:ascii="Arial" w:eastAsia="Arial" w:hAnsi="Arial" w:cs="Georgia"/>
      </w:rPr>
    </w:lvl>
    <w:lvl w:ilvl="5">
      <w:start w:val="1"/>
      <w:numFmt w:val="bullet"/>
      <w:lvlText w:val="▪"/>
      <w:lvlJc w:val="left"/>
      <w:pPr>
        <w:ind w:left="4368" w:firstLine="4008"/>
      </w:pPr>
      <w:rPr>
        <w:rFonts w:ascii="Arial" w:eastAsia="Arial" w:hAnsi="Arial" w:cs="Georgia"/>
      </w:rPr>
    </w:lvl>
    <w:lvl w:ilvl="6">
      <w:start w:val="1"/>
      <w:numFmt w:val="bullet"/>
      <w:lvlText w:val="●"/>
      <w:lvlJc w:val="left"/>
      <w:pPr>
        <w:ind w:left="5088" w:firstLine="4728"/>
      </w:pPr>
      <w:rPr>
        <w:rFonts w:ascii="Arial" w:eastAsia="Arial" w:hAnsi="Arial" w:cs="Georgia"/>
      </w:rPr>
    </w:lvl>
    <w:lvl w:ilvl="7">
      <w:start w:val="1"/>
      <w:numFmt w:val="bullet"/>
      <w:lvlText w:val="o"/>
      <w:lvlJc w:val="left"/>
      <w:pPr>
        <w:ind w:left="5808" w:firstLine="5448"/>
      </w:pPr>
      <w:rPr>
        <w:rFonts w:ascii="Arial" w:eastAsia="Arial" w:hAnsi="Arial" w:cs="Georgia"/>
      </w:rPr>
    </w:lvl>
    <w:lvl w:ilvl="8">
      <w:start w:val="1"/>
      <w:numFmt w:val="bullet"/>
      <w:lvlText w:val="▪"/>
      <w:lvlJc w:val="left"/>
      <w:pPr>
        <w:ind w:left="6528" w:firstLine="6168"/>
      </w:pPr>
      <w:rPr>
        <w:rFonts w:ascii="Arial" w:eastAsia="Arial" w:hAnsi="Arial" w:cs="Georgia"/>
      </w:rPr>
    </w:lvl>
  </w:abstractNum>
  <w:abstractNum w:abstractNumId="1">
    <w:nsid w:val="2844772B"/>
    <w:multiLevelType w:val="multilevel"/>
    <w:tmpl w:val="1C7AF27C"/>
    <w:lvl w:ilvl="0">
      <w:start w:val="1"/>
      <w:numFmt w:val="bullet"/>
      <w:lvlText w:val="●"/>
      <w:lvlJc w:val="left"/>
      <w:pPr>
        <w:ind w:left="720" w:firstLine="360"/>
      </w:pPr>
      <w:rPr>
        <w:rFonts w:ascii="Arial" w:eastAsia="Arial" w:hAnsi="Arial" w:cs="Georgia"/>
      </w:rPr>
    </w:lvl>
    <w:lvl w:ilvl="1">
      <w:start w:val="1"/>
      <w:numFmt w:val="bullet"/>
      <w:lvlText w:val="o"/>
      <w:lvlJc w:val="left"/>
      <w:pPr>
        <w:ind w:left="1440" w:firstLine="1080"/>
      </w:pPr>
      <w:rPr>
        <w:rFonts w:ascii="Arial" w:eastAsia="Arial" w:hAnsi="Arial" w:cs="Georgia"/>
      </w:rPr>
    </w:lvl>
    <w:lvl w:ilvl="2">
      <w:start w:val="1"/>
      <w:numFmt w:val="bullet"/>
      <w:lvlText w:val="▪"/>
      <w:lvlJc w:val="left"/>
      <w:pPr>
        <w:ind w:left="2160" w:firstLine="1800"/>
      </w:pPr>
      <w:rPr>
        <w:rFonts w:ascii="Arial" w:eastAsia="Arial" w:hAnsi="Arial" w:cs="Georgia"/>
      </w:rPr>
    </w:lvl>
    <w:lvl w:ilvl="3">
      <w:start w:val="1"/>
      <w:numFmt w:val="bullet"/>
      <w:lvlText w:val="●"/>
      <w:lvlJc w:val="left"/>
      <w:pPr>
        <w:ind w:left="2880" w:firstLine="2520"/>
      </w:pPr>
      <w:rPr>
        <w:rFonts w:ascii="Arial" w:eastAsia="Arial" w:hAnsi="Arial" w:cs="Georgia"/>
      </w:rPr>
    </w:lvl>
    <w:lvl w:ilvl="4">
      <w:start w:val="1"/>
      <w:numFmt w:val="bullet"/>
      <w:lvlText w:val="o"/>
      <w:lvlJc w:val="left"/>
      <w:pPr>
        <w:ind w:left="3600" w:firstLine="3240"/>
      </w:pPr>
      <w:rPr>
        <w:rFonts w:ascii="Arial" w:eastAsia="Arial" w:hAnsi="Arial" w:cs="Georgia"/>
      </w:rPr>
    </w:lvl>
    <w:lvl w:ilvl="5">
      <w:start w:val="1"/>
      <w:numFmt w:val="bullet"/>
      <w:lvlText w:val="▪"/>
      <w:lvlJc w:val="left"/>
      <w:pPr>
        <w:ind w:left="4320" w:firstLine="3960"/>
      </w:pPr>
      <w:rPr>
        <w:rFonts w:ascii="Arial" w:eastAsia="Arial" w:hAnsi="Arial" w:cs="Georgia"/>
      </w:rPr>
    </w:lvl>
    <w:lvl w:ilvl="6">
      <w:start w:val="1"/>
      <w:numFmt w:val="bullet"/>
      <w:lvlText w:val="●"/>
      <w:lvlJc w:val="left"/>
      <w:pPr>
        <w:ind w:left="5040" w:firstLine="4680"/>
      </w:pPr>
      <w:rPr>
        <w:rFonts w:ascii="Arial" w:eastAsia="Arial" w:hAnsi="Arial" w:cs="Georgia"/>
      </w:rPr>
    </w:lvl>
    <w:lvl w:ilvl="7">
      <w:start w:val="1"/>
      <w:numFmt w:val="bullet"/>
      <w:lvlText w:val="o"/>
      <w:lvlJc w:val="left"/>
      <w:pPr>
        <w:ind w:left="5760" w:firstLine="5400"/>
      </w:pPr>
      <w:rPr>
        <w:rFonts w:ascii="Arial" w:eastAsia="Arial" w:hAnsi="Arial" w:cs="Georgia"/>
      </w:rPr>
    </w:lvl>
    <w:lvl w:ilvl="8">
      <w:start w:val="1"/>
      <w:numFmt w:val="bullet"/>
      <w:lvlText w:val="▪"/>
      <w:lvlJc w:val="left"/>
      <w:pPr>
        <w:ind w:left="6480" w:firstLine="6120"/>
      </w:pPr>
      <w:rPr>
        <w:rFonts w:ascii="Arial" w:eastAsia="Arial" w:hAnsi="Arial" w:cs="Georgia"/>
      </w:rPr>
    </w:lvl>
  </w:abstractNum>
  <w:abstractNum w:abstractNumId="2">
    <w:nsid w:val="29A2645F"/>
    <w:multiLevelType w:val="multilevel"/>
    <w:tmpl w:val="1E169414"/>
    <w:lvl w:ilvl="0">
      <w:start w:val="1"/>
      <w:numFmt w:val="bullet"/>
      <w:lvlText w:val="●"/>
      <w:lvlJc w:val="left"/>
      <w:pPr>
        <w:ind w:left="720" w:firstLine="360"/>
      </w:pPr>
      <w:rPr>
        <w:rFonts w:ascii="Arial" w:eastAsia="Arial" w:hAnsi="Arial" w:cs="Georgia"/>
      </w:rPr>
    </w:lvl>
    <w:lvl w:ilvl="1">
      <w:start w:val="1"/>
      <w:numFmt w:val="bullet"/>
      <w:lvlText w:val="o"/>
      <w:lvlJc w:val="left"/>
      <w:pPr>
        <w:ind w:left="1440" w:firstLine="1080"/>
      </w:pPr>
      <w:rPr>
        <w:rFonts w:ascii="Arial" w:eastAsia="Arial" w:hAnsi="Arial" w:cs="Georgia"/>
      </w:rPr>
    </w:lvl>
    <w:lvl w:ilvl="2">
      <w:start w:val="1"/>
      <w:numFmt w:val="bullet"/>
      <w:lvlText w:val="▪"/>
      <w:lvlJc w:val="left"/>
      <w:pPr>
        <w:ind w:left="2160" w:firstLine="1800"/>
      </w:pPr>
      <w:rPr>
        <w:rFonts w:ascii="Arial" w:eastAsia="Arial" w:hAnsi="Arial" w:cs="Georgia"/>
      </w:rPr>
    </w:lvl>
    <w:lvl w:ilvl="3">
      <w:start w:val="1"/>
      <w:numFmt w:val="bullet"/>
      <w:lvlText w:val="●"/>
      <w:lvlJc w:val="left"/>
      <w:pPr>
        <w:ind w:left="2880" w:firstLine="2520"/>
      </w:pPr>
      <w:rPr>
        <w:rFonts w:ascii="Arial" w:eastAsia="Arial" w:hAnsi="Arial" w:cs="Georgia"/>
      </w:rPr>
    </w:lvl>
    <w:lvl w:ilvl="4">
      <w:start w:val="1"/>
      <w:numFmt w:val="bullet"/>
      <w:lvlText w:val="o"/>
      <w:lvlJc w:val="left"/>
      <w:pPr>
        <w:ind w:left="3600" w:firstLine="3240"/>
      </w:pPr>
      <w:rPr>
        <w:rFonts w:ascii="Arial" w:eastAsia="Arial" w:hAnsi="Arial" w:cs="Georgia"/>
      </w:rPr>
    </w:lvl>
    <w:lvl w:ilvl="5">
      <w:start w:val="1"/>
      <w:numFmt w:val="bullet"/>
      <w:lvlText w:val="▪"/>
      <w:lvlJc w:val="left"/>
      <w:pPr>
        <w:ind w:left="4320" w:firstLine="3960"/>
      </w:pPr>
      <w:rPr>
        <w:rFonts w:ascii="Arial" w:eastAsia="Arial" w:hAnsi="Arial" w:cs="Georgia"/>
      </w:rPr>
    </w:lvl>
    <w:lvl w:ilvl="6">
      <w:start w:val="1"/>
      <w:numFmt w:val="bullet"/>
      <w:lvlText w:val="●"/>
      <w:lvlJc w:val="left"/>
      <w:pPr>
        <w:ind w:left="5040" w:firstLine="4680"/>
      </w:pPr>
      <w:rPr>
        <w:rFonts w:ascii="Arial" w:eastAsia="Arial" w:hAnsi="Arial" w:cs="Georgia"/>
      </w:rPr>
    </w:lvl>
    <w:lvl w:ilvl="7">
      <w:start w:val="1"/>
      <w:numFmt w:val="bullet"/>
      <w:lvlText w:val="o"/>
      <w:lvlJc w:val="left"/>
      <w:pPr>
        <w:ind w:left="5760" w:firstLine="5400"/>
      </w:pPr>
      <w:rPr>
        <w:rFonts w:ascii="Arial" w:eastAsia="Arial" w:hAnsi="Arial" w:cs="Georgia"/>
      </w:rPr>
    </w:lvl>
    <w:lvl w:ilvl="8">
      <w:start w:val="1"/>
      <w:numFmt w:val="bullet"/>
      <w:lvlText w:val="▪"/>
      <w:lvlJc w:val="left"/>
      <w:pPr>
        <w:ind w:left="6480" w:firstLine="6120"/>
      </w:pPr>
      <w:rPr>
        <w:rFonts w:ascii="Arial" w:eastAsia="Arial" w:hAnsi="Arial" w:cs="Georgia"/>
      </w:rPr>
    </w:lvl>
  </w:abstractNum>
  <w:abstractNum w:abstractNumId="3">
    <w:nsid w:val="3E41107A"/>
    <w:multiLevelType w:val="multilevel"/>
    <w:tmpl w:val="74FED5C4"/>
    <w:lvl w:ilvl="0">
      <w:start w:val="1"/>
      <w:numFmt w:val="bullet"/>
      <w:lvlText w:val="●"/>
      <w:lvlJc w:val="left"/>
      <w:pPr>
        <w:ind w:left="720" w:firstLine="360"/>
      </w:pPr>
      <w:rPr>
        <w:rFonts w:ascii="Arial" w:eastAsia="Arial" w:hAnsi="Arial" w:cs="Georgia"/>
      </w:rPr>
    </w:lvl>
    <w:lvl w:ilvl="1">
      <w:start w:val="1"/>
      <w:numFmt w:val="bullet"/>
      <w:lvlText w:val="o"/>
      <w:lvlJc w:val="left"/>
      <w:pPr>
        <w:ind w:left="1440" w:firstLine="1080"/>
      </w:pPr>
      <w:rPr>
        <w:rFonts w:ascii="Arial" w:eastAsia="Arial" w:hAnsi="Arial" w:cs="Georgia"/>
      </w:rPr>
    </w:lvl>
    <w:lvl w:ilvl="2">
      <w:start w:val="1"/>
      <w:numFmt w:val="bullet"/>
      <w:lvlText w:val="▪"/>
      <w:lvlJc w:val="left"/>
      <w:pPr>
        <w:ind w:left="2160" w:firstLine="1800"/>
      </w:pPr>
      <w:rPr>
        <w:rFonts w:ascii="Arial" w:eastAsia="Arial" w:hAnsi="Arial" w:cs="Georgia"/>
      </w:rPr>
    </w:lvl>
    <w:lvl w:ilvl="3">
      <w:start w:val="1"/>
      <w:numFmt w:val="bullet"/>
      <w:lvlText w:val="●"/>
      <w:lvlJc w:val="left"/>
      <w:pPr>
        <w:ind w:left="2880" w:firstLine="2520"/>
      </w:pPr>
      <w:rPr>
        <w:rFonts w:ascii="Arial" w:eastAsia="Arial" w:hAnsi="Arial" w:cs="Georgia"/>
      </w:rPr>
    </w:lvl>
    <w:lvl w:ilvl="4">
      <w:start w:val="1"/>
      <w:numFmt w:val="bullet"/>
      <w:lvlText w:val="o"/>
      <w:lvlJc w:val="left"/>
      <w:pPr>
        <w:ind w:left="3600" w:firstLine="3240"/>
      </w:pPr>
      <w:rPr>
        <w:rFonts w:ascii="Arial" w:eastAsia="Arial" w:hAnsi="Arial" w:cs="Georgia"/>
      </w:rPr>
    </w:lvl>
    <w:lvl w:ilvl="5">
      <w:start w:val="1"/>
      <w:numFmt w:val="bullet"/>
      <w:lvlText w:val="▪"/>
      <w:lvlJc w:val="left"/>
      <w:pPr>
        <w:ind w:left="4320" w:firstLine="3960"/>
      </w:pPr>
      <w:rPr>
        <w:rFonts w:ascii="Arial" w:eastAsia="Arial" w:hAnsi="Arial" w:cs="Georgia"/>
      </w:rPr>
    </w:lvl>
    <w:lvl w:ilvl="6">
      <w:start w:val="1"/>
      <w:numFmt w:val="bullet"/>
      <w:lvlText w:val="●"/>
      <w:lvlJc w:val="left"/>
      <w:pPr>
        <w:ind w:left="5040" w:firstLine="4680"/>
      </w:pPr>
      <w:rPr>
        <w:rFonts w:ascii="Arial" w:eastAsia="Arial" w:hAnsi="Arial" w:cs="Georgia"/>
      </w:rPr>
    </w:lvl>
    <w:lvl w:ilvl="7">
      <w:start w:val="1"/>
      <w:numFmt w:val="bullet"/>
      <w:lvlText w:val="o"/>
      <w:lvlJc w:val="left"/>
      <w:pPr>
        <w:ind w:left="5760" w:firstLine="5400"/>
      </w:pPr>
      <w:rPr>
        <w:rFonts w:ascii="Arial" w:eastAsia="Arial" w:hAnsi="Arial" w:cs="Georgia"/>
      </w:rPr>
    </w:lvl>
    <w:lvl w:ilvl="8">
      <w:start w:val="1"/>
      <w:numFmt w:val="bullet"/>
      <w:lvlText w:val="▪"/>
      <w:lvlJc w:val="left"/>
      <w:pPr>
        <w:ind w:left="6480" w:firstLine="6120"/>
      </w:pPr>
      <w:rPr>
        <w:rFonts w:ascii="Arial" w:eastAsia="Arial" w:hAnsi="Arial" w:cs="Georgia"/>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oNotTrackMoves/>
  <w:defaultTabStop w:val="720"/>
  <w:characterSpacingControl w:val="doNotCompress"/>
  <w:compat/>
  <w:rsids>
    <w:rsidRoot w:val="00C64798"/>
    <w:rsid w:val="000B1694"/>
    <w:rsid w:val="000F3A56"/>
    <w:rsid w:val="001942CD"/>
    <w:rsid w:val="001B2B9C"/>
    <w:rsid w:val="001F6B1E"/>
    <w:rsid w:val="0028029C"/>
    <w:rsid w:val="002C0C58"/>
    <w:rsid w:val="002D4983"/>
    <w:rsid w:val="003013CA"/>
    <w:rsid w:val="00347DF5"/>
    <w:rsid w:val="00390AEF"/>
    <w:rsid w:val="00394CFD"/>
    <w:rsid w:val="00435739"/>
    <w:rsid w:val="004C43BA"/>
    <w:rsid w:val="00517DF1"/>
    <w:rsid w:val="005A5F7B"/>
    <w:rsid w:val="006820CC"/>
    <w:rsid w:val="00797A34"/>
    <w:rsid w:val="0097465E"/>
    <w:rsid w:val="009D7EDC"/>
    <w:rsid w:val="00AB763C"/>
    <w:rsid w:val="00B075B1"/>
    <w:rsid w:val="00B925FD"/>
    <w:rsid w:val="00BE3655"/>
    <w:rsid w:val="00C35759"/>
    <w:rsid w:val="00C64798"/>
    <w:rsid w:val="00CB7C79"/>
    <w:rsid w:val="00EC2F18"/>
    <w:rsid w:val="00EF2435"/>
    <w:rsid w:val="00F05F85"/>
  </w:rsids>
  <m:mathPr>
    <m:mathFont m:val="STIXGeneral-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0" w:defSemiHidden="0" w:defUnhideWhenUsed="0" w:defQFormat="0" w:count="276"/>
  <w:style w:type="paragraph" w:default="1" w:styleId="Normal">
    <w:name w:val="Normal"/>
    <w:qFormat/>
    <w:rsid w:val="00390AEF"/>
  </w:style>
  <w:style w:type="paragraph" w:styleId="Heading1">
    <w:name w:val="heading 1"/>
    <w:basedOn w:val="normal0"/>
    <w:next w:val="normal0"/>
    <w:rsid w:val="00C64798"/>
    <w:pPr>
      <w:keepNext/>
      <w:keepLines/>
      <w:spacing w:before="480" w:after="120"/>
      <w:contextualSpacing/>
      <w:outlineLvl w:val="0"/>
    </w:pPr>
    <w:rPr>
      <w:b/>
      <w:sz w:val="48"/>
      <w:szCs w:val="48"/>
    </w:rPr>
  </w:style>
  <w:style w:type="paragraph" w:styleId="Heading2">
    <w:name w:val="heading 2"/>
    <w:basedOn w:val="normal0"/>
    <w:next w:val="normal0"/>
    <w:rsid w:val="00C64798"/>
    <w:pPr>
      <w:keepNext/>
      <w:keepLines/>
      <w:spacing w:before="360" w:after="80"/>
      <w:contextualSpacing/>
      <w:outlineLvl w:val="1"/>
    </w:pPr>
    <w:rPr>
      <w:b/>
      <w:sz w:val="36"/>
      <w:szCs w:val="36"/>
    </w:rPr>
  </w:style>
  <w:style w:type="paragraph" w:styleId="Heading3">
    <w:name w:val="heading 3"/>
    <w:basedOn w:val="normal0"/>
    <w:next w:val="normal0"/>
    <w:rsid w:val="00C64798"/>
    <w:pPr>
      <w:keepNext/>
      <w:keepLines/>
      <w:spacing w:before="280" w:after="80"/>
      <w:contextualSpacing/>
      <w:outlineLvl w:val="2"/>
    </w:pPr>
    <w:rPr>
      <w:b/>
      <w:sz w:val="28"/>
      <w:szCs w:val="28"/>
    </w:rPr>
  </w:style>
  <w:style w:type="paragraph" w:styleId="Heading4">
    <w:name w:val="heading 4"/>
    <w:basedOn w:val="normal0"/>
    <w:next w:val="normal0"/>
    <w:rsid w:val="00C64798"/>
    <w:pPr>
      <w:keepNext/>
      <w:keepLines/>
      <w:spacing w:before="240" w:after="40"/>
      <w:contextualSpacing/>
      <w:outlineLvl w:val="3"/>
    </w:pPr>
    <w:rPr>
      <w:b/>
      <w:sz w:val="24"/>
      <w:szCs w:val="24"/>
    </w:rPr>
  </w:style>
  <w:style w:type="paragraph" w:styleId="Heading5">
    <w:name w:val="heading 5"/>
    <w:basedOn w:val="normal0"/>
    <w:next w:val="normal0"/>
    <w:rsid w:val="00C64798"/>
    <w:pPr>
      <w:keepNext/>
      <w:keepLines/>
      <w:spacing w:before="220" w:after="40"/>
      <w:contextualSpacing/>
      <w:outlineLvl w:val="4"/>
    </w:pPr>
    <w:rPr>
      <w:b/>
    </w:rPr>
  </w:style>
  <w:style w:type="paragraph" w:styleId="Heading6">
    <w:name w:val="heading 6"/>
    <w:basedOn w:val="normal0"/>
    <w:next w:val="normal0"/>
    <w:rsid w:val="00C64798"/>
    <w:pPr>
      <w:keepNext/>
      <w:keepLines/>
      <w:spacing w:before="200" w:after="40"/>
      <w:contextualSpacing/>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C64798"/>
  </w:style>
  <w:style w:type="paragraph" w:styleId="Title">
    <w:name w:val="Title"/>
    <w:basedOn w:val="normal0"/>
    <w:next w:val="normal0"/>
    <w:rsid w:val="00C64798"/>
    <w:pPr>
      <w:keepNext/>
      <w:keepLines/>
      <w:spacing w:before="480" w:after="120"/>
      <w:contextualSpacing/>
    </w:pPr>
    <w:rPr>
      <w:b/>
      <w:sz w:val="72"/>
      <w:szCs w:val="72"/>
    </w:rPr>
  </w:style>
  <w:style w:type="paragraph" w:styleId="Subtitle">
    <w:name w:val="Subtitle"/>
    <w:basedOn w:val="normal0"/>
    <w:next w:val="normal0"/>
    <w:rsid w:val="00C64798"/>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C64798"/>
    <w:pPr>
      <w:spacing w:after="0" w:line="240" w:lineRule="auto"/>
    </w:pPr>
    <w:tblPr>
      <w:tblStyleRowBandSize w:val="1"/>
      <w:tblStyleColBandSize w:val="1"/>
      <w:tblInd w:w="0" w:type="dxa"/>
      <w:tblCellMar>
        <w:top w:w="0" w:type="dxa"/>
        <w:left w:w="115" w:type="dxa"/>
        <w:bottom w:w="0" w:type="dxa"/>
        <w:right w:w="115" w:type="dxa"/>
      </w:tblCellMar>
    </w:tblPr>
  </w:style>
  <w:style w:type="table" w:styleId="TableGrid">
    <w:name w:val="Table Grid"/>
    <w:basedOn w:val="TableNormal"/>
    <w:uiPriority w:val="59"/>
    <w:rsid w:val="002C0C58"/>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4316</Characters>
  <Application>Microsoft Macintosh Word</Application>
  <DocSecurity>0</DocSecurity>
  <Lines>35</Lines>
  <Paragraphs>8</Paragraphs>
  <ScaleCrop>false</ScaleCrop>
  <LinksUpToDate>false</LinksUpToDate>
  <CharactersWithSpaces>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McGrath</dc:creator>
  <cp:lastModifiedBy>Kelsey McGrath</cp:lastModifiedBy>
  <cp:revision>2</cp:revision>
  <dcterms:created xsi:type="dcterms:W3CDTF">2017-07-22T00:48:00Z</dcterms:created>
  <dcterms:modified xsi:type="dcterms:W3CDTF">2017-07-22T00:48:00Z</dcterms:modified>
</cp:coreProperties>
</file>